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BD0B1" w14:textId="77777777" w:rsidR="009B1962" w:rsidRDefault="009B1962" w:rsidP="0DA3218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EA02EEF" w14:textId="77777777" w:rsidR="00DE767E" w:rsidRDefault="00DE767E" w:rsidP="0DA3218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808E39F" w14:textId="045BD032" w:rsidR="0023195D" w:rsidRPr="009135C9" w:rsidRDefault="0023195D" w:rsidP="0DA3218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135C9">
        <w:rPr>
          <w:rFonts w:eastAsia="Times New Roman" w:cstheme="minorHAnsi"/>
          <w:b/>
          <w:sz w:val="24"/>
          <w:szCs w:val="24"/>
        </w:rPr>
        <w:t>Mining Bureau</w:t>
      </w:r>
      <w:r w:rsidR="001D7B80">
        <w:rPr>
          <w:rFonts w:eastAsia="Times New Roman" w:cstheme="minorHAnsi"/>
          <w:b/>
          <w:sz w:val="24"/>
          <w:szCs w:val="24"/>
        </w:rPr>
        <w:t xml:space="preserve"> </w:t>
      </w:r>
      <w:r w:rsidRPr="009135C9">
        <w:rPr>
          <w:rFonts w:eastAsia="Times New Roman" w:cstheme="minorHAnsi"/>
          <w:b/>
          <w:sz w:val="24"/>
          <w:szCs w:val="24"/>
        </w:rPr>
        <w:t>- Hard Rock Mining Section</w:t>
      </w:r>
    </w:p>
    <w:p w14:paraId="377C10CF" w14:textId="569A52C3" w:rsidR="0035333D" w:rsidRPr="009135C9" w:rsidRDefault="00661234" w:rsidP="003533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>Application for</w:t>
      </w:r>
      <w:r w:rsidR="00BB31C5" w:rsidRPr="009135C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8007EB">
        <w:rPr>
          <w:rFonts w:eastAsia="Times New Roman" w:cstheme="minorHAnsi"/>
          <w:b/>
          <w:bCs/>
          <w:sz w:val="24"/>
          <w:szCs w:val="24"/>
        </w:rPr>
        <w:t xml:space="preserve">Minor Amendment </w:t>
      </w:r>
      <w:r w:rsidR="0035333D" w:rsidRPr="009135C9">
        <w:rPr>
          <w:rFonts w:eastAsia="Times New Roman" w:cstheme="minorHAnsi"/>
          <w:b/>
          <w:bCs/>
          <w:sz w:val="24"/>
          <w:szCs w:val="24"/>
        </w:rPr>
        <w:t>to Hard Rock Min</w:t>
      </w:r>
      <w:r w:rsidR="00AA6558">
        <w:rPr>
          <w:rFonts w:eastAsia="Times New Roman" w:cstheme="minorHAnsi"/>
          <w:b/>
          <w:bCs/>
          <w:sz w:val="24"/>
          <w:szCs w:val="24"/>
        </w:rPr>
        <w:t>ing</w:t>
      </w:r>
      <w:r w:rsidR="0035333D" w:rsidRPr="009135C9">
        <w:rPr>
          <w:rFonts w:eastAsia="Times New Roman" w:cstheme="minorHAnsi"/>
          <w:b/>
          <w:bCs/>
          <w:sz w:val="24"/>
          <w:szCs w:val="24"/>
        </w:rPr>
        <w:t xml:space="preserve"> Operating Permit</w:t>
      </w:r>
    </w:p>
    <w:p w14:paraId="38B5FCDD" w14:textId="304595E0" w:rsidR="0028120D" w:rsidRDefault="0028120D" w:rsidP="00DE579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3E9D328F" w14:textId="77777777" w:rsidR="00DE767E" w:rsidRPr="009135C9" w:rsidRDefault="00DE767E" w:rsidP="00DE579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DE841D7" w14:textId="6D493240" w:rsidR="0049777A" w:rsidRDefault="00AA389B" w:rsidP="00E11456">
      <w:pPr>
        <w:pStyle w:val="NoSpacing"/>
        <w:jc w:val="both"/>
        <w:rPr>
          <w:rFonts w:cstheme="minorHAnsi"/>
          <w:sz w:val="24"/>
          <w:szCs w:val="24"/>
        </w:rPr>
      </w:pPr>
      <w:r w:rsidRPr="00E11456">
        <w:rPr>
          <w:rFonts w:cstheme="minorHAnsi"/>
          <w:sz w:val="24"/>
          <w:szCs w:val="24"/>
        </w:rPr>
        <w:t>During the term of an operating permit issued under th</w:t>
      </w:r>
      <w:r w:rsidR="002E02D1" w:rsidRPr="00E11456">
        <w:rPr>
          <w:rFonts w:cstheme="minorHAnsi"/>
          <w:sz w:val="24"/>
          <w:szCs w:val="24"/>
        </w:rPr>
        <w:t xml:space="preserve">e Metal Mine Reclamation Act (MMRA), </w:t>
      </w:r>
      <w:r w:rsidRPr="00E11456">
        <w:rPr>
          <w:rFonts w:cstheme="minorHAnsi"/>
          <w:sz w:val="24"/>
          <w:szCs w:val="24"/>
        </w:rPr>
        <w:t>an operator may apply for a</w:t>
      </w:r>
      <w:r w:rsidR="00E11456">
        <w:rPr>
          <w:rFonts w:cstheme="minorHAnsi"/>
          <w:sz w:val="24"/>
          <w:szCs w:val="24"/>
        </w:rPr>
        <w:t>n</w:t>
      </w:r>
      <w:r w:rsidR="008007EB" w:rsidRPr="00E11456">
        <w:rPr>
          <w:rFonts w:cstheme="minorHAnsi"/>
          <w:sz w:val="24"/>
          <w:szCs w:val="24"/>
        </w:rPr>
        <w:t xml:space="preserve"> amendment </w:t>
      </w:r>
      <w:r w:rsidRPr="00E11456">
        <w:rPr>
          <w:rFonts w:cstheme="minorHAnsi"/>
          <w:sz w:val="24"/>
          <w:szCs w:val="24"/>
        </w:rPr>
        <w:t xml:space="preserve">as described in </w:t>
      </w:r>
      <w:r w:rsidR="00BC47CF">
        <w:rPr>
          <w:rFonts w:cstheme="minorHAnsi"/>
          <w:sz w:val="24"/>
          <w:szCs w:val="24"/>
        </w:rPr>
        <w:t>S</w:t>
      </w:r>
      <w:r w:rsidRPr="00E11456">
        <w:rPr>
          <w:rFonts w:cstheme="minorHAnsi"/>
          <w:sz w:val="24"/>
          <w:szCs w:val="24"/>
        </w:rPr>
        <w:t xml:space="preserve">ections </w:t>
      </w:r>
      <w:r w:rsidR="001F0F9B" w:rsidRPr="00E11456">
        <w:rPr>
          <w:rFonts w:cstheme="minorHAnsi"/>
          <w:sz w:val="24"/>
          <w:szCs w:val="24"/>
        </w:rPr>
        <w:t>82-4-337</w:t>
      </w:r>
      <w:r w:rsidR="004814FC" w:rsidRPr="00E11456">
        <w:rPr>
          <w:rFonts w:cstheme="minorHAnsi"/>
          <w:sz w:val="24"/>
          <w:szCs w:val="24"/>
        </w:rPr>
        <w:t xml:space="preserve"> and </w:t>
      </w:r>
      <w:r w:rsidR="002148C3" w:rsidRPr="00E11456">
        <w:rPr>
          <w:rFonts w:cstheme="minorHAnsi"/>
          <w:sz w:val="24"/>
          <w:szCs w:val="24"/>
        </w:rPr>
        <w:t>82-4-342</w:t>
      </w:r>
      <w:r w:rsidR="007129D1" w:rsidRPr="00E11456">
        <w:rPr>
          <w:rFonts w:cstheme="minorHAnsi"/>
          <w:sz w:val="24"/>
          <w:szCs w:val="24"/>
        </w:rPr>
        <w:t xml:space="preserve">, </w:t>
      </w:r>
      <w:r w:rsidR="002148C3" w:rsidRPr="00E11456">
        <w:rPr>
          <w:rFonts w:cstheme="minorHAnsi"/>
          <w:sz w:val="24"/>
          <w:szCs w:val="24"/>
        </w:rPr>
        <w:t>Montana Code Annotated (MCA).</w:t>
      </w:r>
      <w:r w:rsidR="00E11456" w:rsidRPr="00E11456">
        <w:rPr>
          <w:rFonts w:cstheme="minorHAnsi"/>
          <w:sz w:val="24"/>
          <w:szCs w:val="24"/>
        </w:rPr>
        <w:t xml:space="preserve"> </w:t>
      </w:r>
      <w:r w:rsidR="0003390C" w:rsidRPr="00E11456">
        <w:rPr>
          <w:rFonts w:cstheme="minorHAnsi"/>
          <w:sz w:val="24"/>
          <w:szCs w:val="24"/>
        </w:rPr>
        <w:t>For operators that</w:t>
      </w:r>
      <w:r w:rsidR="00E85CF6" w:rsidRPr="00E11456">
        <w:rPr>
          <w:rFonts w:cstheme="minorHAnsi"/>
          <w:sz w:val="24"/>
          <w:szCs w:val="24"/>
        </w:rPr>
        <w:t xml:space="preserve"> mine rock products, additional details regarding </w:t>
      </w:r>
      <w:r w:rsidR="00ED10F0" w:rsidRPr="00E11456">
        <w:rPr>
          <w:rFonts w:cstheme="minorHAnsi"/>
          <w:sz w:val="24"/>
          <w:szCs w:val="24"/>
        </w:rPr>
        <w:t>amendments are provided in 82-4-343, MCA.</w:t>
      </w:r>
    </w:p>
    <w:p w14:paraId="38E47D08" w14:textId="77777777" w:rsidR="00E11456" w:rsidRPr="00F54884" w:rsidRDefault="00E11456" w:rsidP="003E133F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1E7E48B3" w14:textId="09F811BE" w:rsidR="00763A50" w:rsidRPr="00E11456" w:rsidRDefault="00763A50" w:rsidP="00763A50">
      <w:pPr>
        <w:pStyle w:val="NoSpacing"/>
        <w:jc w:val="both"/>
        <w:rPr>
          <w:rFonts w:cstheme="minorHAnsi"/>
          <w:sz w:val="24"/>
          <w:szCs w:val="24"/>
        </w:rPr>
      </w:pPr>
      <w:r w:rsidRPr="00E11456">
        <w:rPr>
          <w:rFonts w:cstheme="minorHAnsi"/>
          <w:sz w:val="24"/>
          <w:szCs w:val="24"/>
        </w:rPr>
        <w:t xml:space="preserve">The distinction between a minor amendment and major amendment is provided in </w:t>
      </w:r>
      <w:r w:rsidR="00E45A22">
        <w:rPr>
          <w:rFonts w:cstheme="minorHAnsi"/>
          <w:sz w:val="24"/>
          <w:szCs w:val="24"/>
        </w:rPr>
        <w:t>the MMRA d</w:t>
      </w:r>
      <w:r w:rsidR="007C65DD">
        <w:rPr>
          <w:rFonts w:cstheme="minorHAnsi"/>
          <w:sz w:val="24"/>
          <w:szCs w:val="24"/>
        </w:rPr>
        <w:t xml:space="preserve">efinitions, in </w:t>
      </w:r>
      <w:r w:rsidRPr="00E11456">
        <w:rPr>
          <w:rFonts w:cstheme="minorHAnsi"/>
          <w:sz w:val="24"/>
          <w:szCs w:val="24"/>
        </w:rPr>
        <w:t>Section 82-4-303(2)</w:t>
      </w:r>
      <w:r w:rsidR="007C65DD">
        <w:rPr>
          <w:rFonts w:cstheme="minorHAnsi"/>
          <w:sz w:val="24"/>
          <w:szCs w:val="24"/>
        </w:rPr>
        <w:t>, MCA</w:t>
      </w:r>
      <w:r w:rsidR="00BC47CF" w:rsidRPr="00E11456">
        <w:rPr>
          <w:rFonts w:cstheme="minorHAnsi"/>
          <w:sz w:val="24"/>
          <w:szCs w:val="24"/>
        </w:rPr>
        <w:t>:</w:t>
      </w:r>
      <w:r w:rsidR="00BC47CF">
        <w:rPr>
          <w:rFonts w:cstheme="minorHAnsi"/>
          <w:sz w:val="24"/>
          <w:szCs w:val="24"/>
        </w:rPr>
        <w:t xml:space="preserve"> </w:t>
      </w:r>
      <w:r w:rsidR="00BC47CF" w:rsidRPr="00E11456">
        <w:rPr>
          <w:rFonts w:cstheme="minorHAnsi"/>
          <w:sz w:val="24"/>
          <w:szCs w:val="24"/>
        </w:rPr>
        <w:t>“</w:t>
      </w:r>
      <w:r w:rsidR="00BC47CF">
        <w:rPr>
          <w:rFonts w:cstheme="minorHAnsi"/>
          <w:sz w:val="24"/>
          <w:szCs w:val="24"/>
        </w:rPr>
        <w:t>‘</w:t>
      </w:r>
      <w:r w:rsidRPr="00E11456">
        <w:rPr>
          <w:rFonts w:cstheme="minorHAnsi"/>
          <w:sz w:val="24"/>
          <w:szCs w:val="24"/>
        </w:rPr>
        <w:t>Amendment’ means a change to an approved operating or reclamation plan. A major amendment is an amendment that may significantly affect the human environment. A minor amendment is an amendment that will not significantly affect the human environment.”</w:t>
      </w:r>
    </w:p>
    <w:p w14:paraId="6B7D31B1" w14:textId="77777777" w:rsidR="00892C26" w:rsidRPr="00892C26" w:rsidRDefault="00892C26" w:rsidP="00892C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MT" w:cstheme="minorHAnsi"/>
          <w:sz w:val="24"/>
          <w:szCs w:val="24"/>
        </w:rPr>
      </w:pPr>
    </w:p>
    <w:p w14:paraId="7F32803D" w14:textId="6C6FC753" w:rsidR="0043567E" w:rsidRDefault="00771062" w:rsidP="357EE0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66B2">
        <w:rPr>
          <w:rFonts w:cstheme="minorHAnsi"/>
          <w:b/>
          <w:bCs/>
          <w:sz w:val="24"/>
          <w:szCs w:val="24"/>
          <w:u w:val="single"/>
        </w:rPr>
        <w:t>Form Directions:</w:t>
      </w:r>
      <w:r w:rsidRPr="009135C9">
        <w:rPr>
          <w:rFonts w:cstheme="minorHAnsi"/>
          <w:sz w:val="24"/>
          <w:szCs w:val="24"/>
        </w:rPr>
        <w:t xml:space="preserve"> </w:t>
      </w:r>
      <w:r w:rsidR="000A2B0B" w:rsidRPr="009135C9">
        <w:rPr>
          <w:rFonts w:cstheme="minorHAnsi"/>
          <w:sz w:val="24"/>
          <w:szCs w:val="24"/>
        </w:rPr>
        <w:t xml:space="preserve">The permittee must </w:t>
      </w:r>
      <w:r w:rsidR="000A2EC5" w:rsidRPr="009135C9">
        <w:rPr>
          <w:rFonts w:cstheme="minorHAnsi"/>
          <w:sz w:val="24"/>
          <w:szCs w:val="24"/>
        </w:rPr>
        <w:t xml:space="preserve">include </w:t>
      </w:r>
      <w:r w:rsidR="000A2B0B" w:rsidRPr="009135C9">
        <w:rPr>
          <w:rFonts w:cstheme="minorHAnsi"/>
          <w:sz w:val="24"/>
          <w:szCs w:val="24"/>
        </w:rPr>
        <w:t xml:space="preserve">sufficient information within the </w:t>
      </w:r>
      <w:r w:rsidR="008007EB">
        <w:rPr>
          <w:rFonts w:cstheme="minorHAnsi"/>
          <w:sz w:val="24"/>
          <w:szCs w:val="24"/>
        </w:rPr>
        <w:t xml:space="preserve">minor amendment </w:t>
      </w:r>
      <w:r w:rsidR="000A2B0B" w:rsidRPr="009135C9">
        <w:rPr>
          <w:rFonts w:cstheme="minorHAnsi"/>
          <w:sz w:val="24"/>
          <w:szCs w:val="24"/>
        </w:rPr>
        <w:t xml:space="preserve">application </w:t>
      </w:r>
      <w:r w:rsidR="0043567E">
        <w:rPr>
          <w:rFonts w:cstheme="minorHAnsi"/>
          <w:sz w:val="24"/>
          <w:szCs w:val="24"/>
        </w:rPr>
        <w:t>for</w:t>
      </w:r>
      <w:r w:rsidR="009D7BEB">
        <w:rPr>
          <w:rFonts w:cstheme="minorHAnsi"/>
          <w:sz w:val="24"/>
          <w:szCs w:val="24"/>
        </w:rPr>
        <w:t xml:space="preserve"> DEQ to assess the potential significance of the proposed activities </w:t>
      </w:r>
      <w:r w:rsidR="0043567E">
        <w:rPr>
          <w:rFonts w:cstheme="minorHAnsi"/>
          <w:sz w:val="24"/>
          <w:szCs w:val="24"/>
        </w:rPr>
        <w:t>or modifications</w:t>
      </w:r>
      <w:r w:rsidR="00CB41F1">
        <w:rPr>
          <w:rFonts w:cstheme="minorHAnsi"/>
          <w:sz w:val="24"/>
          <w:szCs w:val="24"/>
        </w:rPr>
        <w:t xml:space="preserve"> based on </w:t>
      </w:r>
      <w:r w:rsidR="002B71D9">
        <w:rPr>
          <w:rFonts w:cstheme="minorHAnsi"/>
          <w:sz w:val="24"/>
          <w:szCs w:val="24"/>
        </w:rPr>
        <w:t xml:space="preserve">Sections </w:t>
      </w:r>
      <w:r w:rsidR="00CB41F1" w:rsidRPr="00E11456">
        <w:rPr>
          <w:rFonts w:cstheme="minorHAnsi"/>
          <w:sz w:val="24"/>
          <w:szCs w:val="24"/>
        </w:rPr>
        <w:t>82-4-342</w:t>
      </w:r>
      <w:r w:rsidR="002B71D9">
        <w:rPr>
          <w:rFonts w:cstheme="minorHAnsi"/>
          <w:sz w:val="24"/>
          <w:szCs w:val="24"/>
        </w:rPr>
        <w:t xml:space="preserve"> and 82-4-343</w:t>
      </w:r>
      <w:r w:rsidR="00CB41F1">
        <w:rPr>
          <w:rFonts w:cstheme="minorHAnsi"/>
          <w:sz w:val="24"/>
          <w:szCs w:val="24"/>
        </w:rPr>
        <w:t xml:space="preserve">, MCA and </w:t>
      </w:r>
      <w:r w:rsidR="009D7BEB">
        <w:rPr>
          <w:rFonts w:cstheme="minorHAnsi"/>
          <w:sz w:val="24"/>
          <w:szCs w:val="24"/>
        </w:rPr>
        <w:t xml:space="preserve">determine whether </w:t>
      </w:r>
      <w:r w:rsidR="0043567E">
        <w:rPr>
          <w:rFonts w:cstheme="minorHAnsi"/>
          <w:sz w:val="24"/>
          <w:szCs w:val="24"/>
        </w:rPr>
        <w:t>environmental review under the Montana Environmental Policy Act (MEPA) is necessary (72-1-10</w:t>
      </w:r>
      <w:r w:rsidR="002D36E7">
        <w:rPr>
          <w:rFonts w:cstheme="minorHAnsi"/>
          <w:sz w:val="24"/>
          <w:szCs w:val="24"/>
        </w:rPr>
        <w:t>1</w:t>
      </w:r>
      <w:r w:rsidR="0043567E">
        <w:rPr>
          <w:rFonts w:cstheme="minorHAnsi"/>
          <w:sz w:val="24"/>
          <w:szCs w:val="24"/>
        </w:rPr>
        <w:t xml:space="preserve">, </w:t>
      </w:r>
      <w:r w:rsidR="002D36E7">
        <w:rPr>
          <w:rFonts w:cstheme="minorHAnsi"/>
          <w:sz w:val="24"/>
          <w:szCs w:val="24"/>
        </w:rPr>
        <w:t>MCA</w:t>
      </w:r>
      <w:r w:rsidR="00ED6FC0">
        <w:rPr>
          <w:rFonts w:cstheme="minorHAnsi"/>
          <w:sz w:val="24"/>
          <w:szCs w:val="24"/>
        </w:rPr>
        <w:t>,</w:t>
      </w:r>
      <w:r w:rsidR="002D36E7">
        <w:rPr>
          <w:rFonts w:cstheme="minorHAnsi"/>
          <w:sz w:val="24"/>
          <w:szCs w:val="24"/>
        </w:rPr>
        <w:t xml:space="preserve"> </w:t>
      </w:r>
      <w:r w:rsidR="0043567E" w:rsidRPr="002D36E7">
        <w:rPr>
          <w:rFonts w:cstheme="minorHAnsi"/>
          <w:i/>
          <w:iCs/>
          <w:sz w:val="24"/>
          <w:szCs w:val="24"/>
        </w:rPr>
        <w:t>et</w:t>
      </w:r>
      <w:r w:rsidR="002D36E7" w:rsidRPr="002D36E7">
        <w:rPr>
          <w:rFonts w:cstheme="minorHAnsi"/>
          <w:i/>
          <w:iCs/>
          <w:sz w:val="24"/>
          <w:szCs w:val="24"/>
        </w:rPr>
        <w:t xml:space="preserve"> seq.</w:t>
      </w:r>
      <w:r w:rsidR="002D36E7">
        <w:rPr>
          <w:rFonts w:cstheme="minorHAnsi"/>
          <w:sz w:val="24"/>
          <w:szCs w:val="24"/>
        </w:rPr>
        <w:t>)</w:t>
      </w:r>
      <w:r w:rsidR="0043567E">
        <w:rPr>
          <w:rFonts w:cstheme="minorHAnsi"/>
          <w:sz w:val="24"/>
          <w:szCs w:val="24"/>
        </w:rPr>
        <w:t>.</w:t>
      </w:r>
      <w:r w:rsidR="00E40FC5" w:rsidRPr="00E40FC5">
        <w:rPr>
          <w:rFonts w:cstheme="minorHAnsi"/>
          <w:sz w:val="24"/>
          <w:szCs w:val="24"/>
        </w:rPr>
        <w:t xml:space="preserve"> </w:t>
      </w:r>
      <w:r w:rsidR="00E40FC5" w:rsidRPr="009135C9">
        <w:rPr>
          <w:rFonts w:cstheme="minorHAnsi"/>
          <w:sz w:val="24"/>
          <w:szCs w:val="24"/>
        </w:rPr>
        <w:t xml:space="preserve">The </w:t>
      </w:r>
      <w:r w:rsidR="00E40FC5">
        <w:rPr>
          <w:rFonts w:cstheme="minorHAnsi"/>
          <w:sz w:val="24"/>
          <w:szCs w:val="24"/>
        </w:rPr>
        <w:t>minor amendment</w:t>
      </w:r>
      <w:r w:rsidR="00E40FC5" w:rsidRPr="009135C9">
        <w:rPr>
          <w:rFonts w:cstheme="minorHAnsi"/>
          <w:sz w:val="24"/>
          <w:szCs w:val="24"/>
        </w:rPr>
        <w:t xml:space="preserve"> application must include all information required by the Administrative Rules of Montana (ARM) 17.24.1</w:t>
      </w:r>
      <w:r w:rsidR="00E40FC5">
        <w:rPr>
          <w:rFonts w:cstheme="minorHAnsi"/>
          <w:sz w:val="24"/>
          <w:szCs w:val="24"/>
        </w:rPr>
        <w:t>19(3)</w:t>
      </w:r>
      <w:r w:rsidR="00E40FC5" w:rsidRPr="009135C9">
        <w:rPr>
          <w:rFonts w:cstheme="minorHAnsi"/>
          <w:sz w:val="24"/>
          <w:szCs w:val="24"/>
        </w:rPr>
        <w:t>, as outlined and cited within the format of the following pages.</w:t>
      </w:r>
    </w:p>
    <w:p w14:paraId="3B4870F4" w14:textId="77777777" w:rsidR="003B22C2" w:rsidRPr="009135C9" w:rsidRDefault="003B22C2" w:rsidP="357EE0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4E032" w14:textId="10FF6C66" w:rsidR="00ED1254" w:rsidRPr="009135C9" w:rsidRDefault="00DE5792" w:rsidP="0033207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 xml:space="preserve">Please </w:t>
      </w:r>
      <w:r w:rsidR="007D11ED" w:rsidRPr="009135C9">
        <w:rPr>
          <w:rFonts w:eastAsia="Times New Roman" w:cstheme="minorHAnsi"/>
          <w:b/>
          <w:bCs/>
          <w:sz w:val="24"/>
          <w:szCs w:val="24"/>
        </w:rPr>
        <w:t xml:space="preserve">provide detailed </w:t>
      </w:r>
      <w:r w:rsidRPr="009135C9">
        <w:rPr>
          <w:rFonts w:eastAsia="Times New Roman" w:cstheme="minorHAnsi"/>
          <w:b/>
          <w:bCs/>
          <w:sz w:val="24"/>
          <w:szCs w:val="24"/>
        </w:rPr>
        <w:t>answer</w:t>
      </w:r>
      <w:r w:rsidR="007D11ED" w:rsidRPr="009135C9">
        <w:rPr>
          <w:rFonts w:eastAsia="Times New Roman" w:cstheme="minorHAnsi"/>
          <w:b/>
          <w:bCs/>
          <w:sz w:val="24"/>
          <w:szCs w:val="24"/>
        </w:rPr>
        <w:t xml:space="preserve">s </w:t>
      </w:r>
      <w:r w:rsidR="00204BF3" w:rsidRPr="009135C9">
        <w:rPr>
          <w:rFonts w:eastAsia="Times New Roman" w:cstheme="minorHAnsi"/>
          <w:b/>
          <w:bCs/>
          <w:sz w:val="24"/>
          <w:szCs w:val="24"/>
        </w:rPr>
        <w:t>on</w:t>
      </w:r>
      <w:r w:rsidR="007D11ED" w:rsidRPr="009135C9">
        <w:rPr>
          <w:rFonts w:eastAsia="Times New Roman" w:cstheme="minorHAnsi"/>
          <w:b/>
          <w:bCs/>
          <w:sz w:val="24"/>
          <w:szCs w:val="24"/>
        </w:rPr>
        <w:t xml:space="preserve"> the following</w:t>
      </w:r>
      <w:r w:rsidR="007C17A8" w:rsidRPr="009135C9">
        <w:rPr>
          <w:rFonts w:eastAsia="Times New Roman" w:cstheme="minorHAnsi"/>
          <w:b/>
          <w:bCs/>
          <w:sz w:val="24"/>
          <w:szCs w:val="24"/>
        </w:rPr>
        <w:t xml:space="preserve"> application form</w:t>
      </w:r>
      <w:r w:rsidR="0073792F">
        <w:rPr>
          <w:rFonts w:eastAsia="Times New Roman" w:cstheme="minorHAnsi"/>
          <w:b/>
          <w:bCs/>
          <w:sz w:val="24"/>
          <w:szCs w:val="24"/>
        </w:rPr>
        <w:t>. The final submittal may include</w:t>
      </w:r>
      <w:r w:rsidR="00A56B8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04BF3" w:rsidRPr="009135C9">
        <w:rPr>
          <w:rFonts w:eastAsia="Times New Roman" w:cstheme="minorHAnsi"/>
          <w:b/>
          <w:bCs/>
          <w:sz w:val="24"/>
          <w:szCs w:val="24"/>
        </w:rPr>
        <w:t xml:space="preserve">any reports, </w:t>
      </w:r>
      <w:r w:rsidR="0009680D" w:rsidRPr="009135C9">
        <w:rPr>
          <w:rFonts w:eastAsia="Times New Roman" w:cstheme="minorHAnsi"/>
          <w:b/>
          <w:bCs/>
          <w:sz w:val="24"/>
          <w:szCs w:val="24"/>
        </w:rPr>
        <w:t xml:space="preserve">maps or figures, </w:t>
      </w:r>
      <w:r w:rsidR="00D331C9" w:rsidRPr="009135C9">
        <w:rPr>
          <w:rFonts w:eastAsia="Times New Roman" w:cstheme="minorHAnsi"/>
          <w:b/>
          <w:bCs/>
          <w:sz w:val="24"/>
          <w:szCs w:val="24"/>
        </w:rPr>
        <w:t xml:space="preserve">cover letter, </w:t>
      </w:r>
      <w:r w:rsidR="0009680D" w:rsidRPr="009135C9">
        <w:rPr>
          <w:rFonts w:eastAsia="Times New Roman" w:cstheme="minorHAnsi"/>
          <w:b/>
          <w:bCs/>
          <w:sz w:val="24"/>
          <w:szCs w:val="24"/>
        </w:rPr>
        <w:t xml:space="preserve">or other supplemental information </w:t>
      </w:r>
      <w:r w:rsidR="00665A2A" w:rsidRPr="009135C9">
        <w:rPr>
          <w:rFonts w:eastAsia="Times New Roman" w:cstheme="minorHAnsi"/>
          <w:b/>
          <w:bCs/>
          <w:sz w:val="24"/>
          <w:szCs w:val="24"/>
        </w:rPr>
        <w:t xml:space="preserve">that may be </w:t>
      </w:r>
      <w:r w:rsidR="00B82F51" w:rsidRPr="009135C9">
        <w:rPr>
          <w:rFonts w:eastAsia="Times New Roman" w:cstheme="minorHAnsi"/>
          <w:b/>
          <w:bCs/>
          <w:sz w:val="24"/>
          <w:szCs w:val="24"/>
        </w:rPr>
        <w:t xml:space="preserve">needed </w:t>
      </w:r>
      <w:r w:rsidR="0009680D" w:rsidRPr="009135C9">
        <w:rPr>
          <w:rFonts w:eastAsia="Times New Roman" w:cstheme="minorHAnsi"/>
          <w:b/>
          <w:bCs/>
          <w:sz w:val="24"/>
          <w:szCs w:val="24"/>
        </w:rPr>
        <w:t xml:space="preserve">to </w:t>
      </w:r>
      <w:r w:rsidR="00665A2A" w:rsidRPr="009135C9">
        <w:rPr>
          <w:rFonts w:eastAsia="Times New Roman" w:cstheme="minorHAnsi"/>
          <w:b/>
          <w:bCs/>
          <w:sz w:val="24"/>
          <w:szCs w:val="24"/>
        </w:rPr>
        <w:t xml:space="preserve">explain and </w:t>
      </w:r>
      <w:r w:rsidR="0009680D" w:rsidRPr="009135C9">
        <w:rPr>
          <w:rFonts w:eastAsia="Times New Roman" w:cstheme="minorHAnsi"/>
          <w:b/>
          <w:bCs/>
          <w:sz w:val="24"/>
          <w:szCs w:val="24"/>
        </w:rPr>
        <w:t xml:space="preserve">support the </w:t>
      </w:r>
      <w:r w:rsidR="00B82F51" w:rsidRPr="009135C9">
        <w:rPr>
          <w:rFonts w:eastAsia="Times New Roman" w:cstheme="minorHAnsi"/>
          <w:b/>
          <w:bCs/>
          <w:sz w:val="24"/>
          <w:szCs w:val="24"/>
        </w:rPr>
        <w:t xml:space="preserve">proposed </w:t>
      </w:r>
      <w:r w:rsidR="007F37B1">
        <w:rPr>
          <w:rFonts w:eastAsia="Times New Roman" w:cstheme="minorHAnsi"/>
          <w:b/>
          <w:bCs/>
          <w:sz w:val="24"/>
          <w:szCs w:val="24"/>
        </w:rPr>
        <w:t>minor amendment</w:t>
      </w:r>
      <w:r w:rsidR="0009680D" w:rsidRPr="009135C9">
        <w:rPr>
          <w:rFonts w:eastAsia="Times New Roman" w:cstheme="minorHAnsi"/>
          <w:b/>
          <w:bCs/>
          <w:sz w:val="24"/>
          <w:szCs w:val="24"/>
        </w:rPr>
        <w:t>.</w:t>
      </w:r>
    </w:p>
    <w:p w14:paraId="79DDC683" w14:textId="77777777" w:rsidR="00EA2771" w:rsidRPr="009135C9" w:rsidRDefault="00EA2771" w:rsidP="00EA2771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D545EEB" w14:textId="77777777" w:rsidR="00D913CD" w:rsidRPr="009135C9" w:rsidRDefault="00D913CD" w:rsidP="00D913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>Applications for proposed changes to the Construction, Operating, Reclamation, Monitoring, and/or Contingency Plans for an operating permit must include corresponding replacement pages, maps, figures, or complete copies of revised plan documents.</w:t>
      </w:r>
    </w:p>
    <w:p w14:paraId="696638AB" w14:textId="77777777" w:rsidR="00EA2771" w:rsidRPr="009135C9" w:rsidRDefault="00EA2771" w:rsidP="00EA277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D78964E" w14:textId="461B26D9" w:rsidR="00A21201" w:rsidRPr="009135C9" w:rsidRDefault="00A21201" w:rsidP="003B22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 xml:space="preserve">Please </w:t>
      </w:r>
      <w:r w:rsidR="00A6187B" w:rsidRPr="009135C9">
        <w:rPr>
          <w:rFonts w:eastAsia="Times New Roman" w:cstheme="minorHAnsi"/>
          <w:b/>
          <w:bCs/>
          <w:sz w:val="24"/>
          <w:szCs w:val="24"/>
        </w:rPr>
        <w:t>save the completed form</w:t>
      </w:r>
      <w:r w:rsidR="009F7253" w:rsidRPr="009135C9">
        <w:rPr>
          <w:rFonts w:eastAsia="Times New Roman" w:cstheme="minorHAnsi"/>
          <w:b/>
          <w:bCs/>
          <w:sz w:val="24"/>
          <w:szCs w:val="24"/>
        </w:rPr>
        <w:t xml:space="preserve">, preferably as Adobe PDF, and submit </w:t>
      </w:r>
      <w:r w:rsidR="00ED1254" w:rsidRPr="009135C9">
        <w:rPr>
          <w:rFonts w:eastAsia="Times New Roman" w:cstheme="minorHAnsi"/>
          <w:b/>
          <w:bCs/>
          <w:sz w:val="24"/>
          <w:szCs w:val="24"/>
        </w:rPr>
        <w:t xml:space="preserve">all application materials </w:t>
      </w:r>
      <w:r w:rsidR="009F7253" w:rsidRPr="009135C9">
        <w:rPr>
          <w:rFonts w:eastAsia="Times New Roman" w:cstheme="minorHAnsi"/>
          <w:b/>
          <w:bCs/>
          <w:sz w:val="24"/>
          <w:szCs w:val="24"/>
        </w:rPr>
        <w:t>to the following parties:</w:t>
      </w:r>
    </w:p>
    <w:p w14:paraId="4053B8C2" w14:textId="0D229624" w:rsidR="009F7253" w:rsidRPr="009135C9" w:rsidRDefault="009F7253" w:rsidP="009F725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 xml:space="preserve">DEQ Hard Rock </w:t>
      </w:r>
      <w:r w:rsidR="00AF4CA8" w:rsidRPr="009135C9">
        <w:rPr>
          <w:rFonts w:eastAsia="Times New Roman" w:cstheme="minorHAnsi"/>
          <w:b/>
          <w:bCs/>
          <w:sz w:val="24"/>
          <w:szCs w:val="24"/>
        </w:rPr>
        <w:t xml:space="preserve">main account </w:t>
      </w:r>
      <w:r w:rsidR="004F39C8" w:rsidRPr="009135C9">
        <w:rPr>
          <w:rFonts w:eastAsia="Times New Roman" w:cstheme="minorHAnsi"/>
          <w:b/>
          <w:bCs/>
          <w:sz w:val="24"/>
          <w:szCs w:val="24"/>
        </w:rPr>
        <w:t>(</w:t>
      </w:r>
      <w:hyperlink r:id="rId10" w:history="1">
        <w:r w:rsidR="004F39C8" w:rsidRPr="009135C9">
          <w:rPr>
            <w:rStyle w:val="Hyperlink"/>
            <w:rFonts w:eastAsia="Times New Roman" w:cstheme="minorHAnsi"/>
            <w:b/>
            <w:bCs/>
            <w:sz w:val="24"/>
            <w:szCs w:val="24"/>
          </w:rPr>
          <w:t>deqhardrock@mt.gov</w:t>
        </w:r>
      </w:hyperlink>
      <w:r w:rsidR="004F39C8" w:rsidRPr="009135C9">
        <w:rPr>
          <w:rFonts w:eastAsia="Times New Roman" w:cstheme="minorHAnsi"/>
          <w:b/>
          <w:bCs/>
          <w:sz w:val="24"/>
          <w:szCs w:val="24"/>
        </w:rPr>
        <w:t>)</w:t>
      </w:r>
    </w:p>
    <w:p w14:paraId="2B8BB2D7" w14:textId="2892F450" w:rsidR="004F39C8" w:rsidRPr="009135C9" w:rsidRDefault="00D80605" w:rsidP="009F725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Millie Olsen, Section Supervisor</w:t>
      </w:r>
      <w:r w:rsidRPr="009135C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F39C8" w:rsidRPr="009135C9">
        <w:rPr>
          <w:rFonts w:eastAsia="Times New Roman" w:cstheme="minorHAnsi"/>
          <w:b/>
          <w:bCs/>
          <w:sz w:val="24"/>
          <w:szCs w:val="24"/>
        </w:rPr>
        <w:t>(</w:t>
      </w:r>
      <w:hyperlink r:id="rId11" w:history="1">
        <w:r w:rsidR="005C13D4" w:rsidRPr="00403DA7">
          <w:rPr>
            <w:rStyle w:val="Hyperlink"/>
            <w:rFonts w:eastAsia="Times New Roman" w:cstheme="minorHAnsi"/>
            <w:b/>
            <w:bCs/>
            <w:sz w:val="24"/>
            <w:szCs w:val="24"/>
          </w:rPr>
          <w:t>millie.olsen@mt.gov</w:t>
        </w:r>
      </w:hyperlink>
      <w:r w:rsidR="00ED1254" w:rsidRPr="009135C9">
        <w:rPr>
          <w:rFonts w:eastAsia="Times New Roman" w:cstheme="minorHAnsi"/>
          <w:b/>
          <w:bCs/>
          <w:sz w:val="24"/>
          <w:szCs w:val="24"/>
        </w:rPr>
        <w:t>)</w:t>
      </w:r>
    </w:p>
    <w:p w14:paraId="39EE09E8" w14:textId="29E1D1C0" w:rsidR="004F39C8" w:rsidRPr="009135C9" w:rsidRDefault="004F39C8" w:rsidP="009F725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 xml:space="preserve">Lead inspector for </w:t>
      </w:r>
      <w:r w:rsidR="00ED1254" w:rsidRPr="009135C9">
        <w:rPr>
          <w:rFonts w:eastAsia="Times New Roman" w:cstheme="minorHAnsi"/>
          <w:b/>
          <w:bCs/>
          <w:sz w:val="24"/>
          <w:szCs w:val="24"/>
        </w:rPr>
        <w:t xml:space="preserve">your </w:t>
      </w:r>
      <w:r w:rsidRPr="009135C9">
        <w:rPr>
          <w:rFonts w:eastAsia="Times New Roman" w:cstheme="minorHAnsi"/>
          <w:b/>
          <w:bCs/>
          <w:sz w:val="24"/>
          <w:szCs w:val="24"/>
        </w:rPr>
        <w:t>operating permit (</w:t>
      </w:r>
      <w:r w:rsidRPr="009135C9">
        <w:rPr>
          <w:rFonts w:eastAsia="Times New Roman" w:cstheme="minorHAnsi"/>
          <w:b/>
          <w:bCs/>
          <w:i/>
          <w:iCs/>
          <w:sz w:val="24"/>
          <w:szCs w:val="24"/>
        </w:rPr>
        <w:t>varies</w:t>
      </w:r>
      <w:r w:rsidRPr="009135C9">
        <w:rPr>
          <w:rFonts w:eastAsia="Times New Roman" w:cstheme="minorHAnsi"/>
          <w:b/>
          <w:bCs/>
          <w:sz w:val="24"/>
          <w:szCs w:val="24"/>
        </w:rPr>
        <w:t>)</w:t>
      </w:r>
    </w:p>
    <w:p w14:paraId="37F40596" w14:textId="77777777" w:rsidR="004E1FA3" w:rsidRPr="009135C9" w:rsidRDefault="004E1FA3" w:rsidP="003E133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7024CF3F" w14:textId="77777777" w:rsidR="00F004FF" w:rsidRDefault="00F004FF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1CD33D" w14:textId="77777777" w:rsidR="00D9795A" w:rsidRDefault="00D9795A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09279F8" w14:textId="77777777" w:rsidR="00D9795A" w:rsidRPr="009135C9" w:rsidRDefault="00D9795A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9FF8B0" w14:textId="77777777" w:rsidR="00742557" w:rsidRDefault="00742557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8275F0D" w14:textId="77777777" w:rsidR="00092FA4" w:rsidRDefault="00092FA4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8E2EF7D" w14:textId="77777777" w:rsidR="00092FA4" w:rsidRDefault="00092FA4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68A9B9A" w14:textId="77777777" w:rsidR="00092FA4" w:rsidRDefault="00092FA4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B81DA7" w14:textId="56822B75" w:rsidR="002256F1" w:rsidRPr="009135C9" w:rsidRDefault="0035333D" w:rsidP="003533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135C9">
        <w:rPr>
          <w:rFonts w:eastAsia="Times New Roman" w:cstheme="minorHAnsi"/>
          <w:b/>
          <w:bCs/>
          <w:sz w:val="24"/>
          <w:szCs w:val="24"/>
        </w:rPr>
        <w:t xml:space="preserve">Application for </w:t>
      </w:r>
      <w:r w:rsidR="0024584D">
        <w:rPr>
          <w:rFonts w:eastAsia="Times New Roman" w:cstheme="minorHAnsi"/>
          <w:b/>
          <w:bCs/>
          <w:sz w:val="24"/>
          <w:szCs w:val="24"/>
        </w:rPr>
        <w:t>Minor Amendment</w:t>
      </w:r>
      <w:r w:rsidRPr="009135C9">
        <w:rPr>
          <w:rFonts w:eastAsia="Times New Roman" w:cstheme="minorHAnsi"/>
          <w:b/>
          <w:bCs/>
          <w:sz w:val="24"/>
          <w:szCs w:val="24"/>
        </w:rPr>
        <w:t xml:space="preserve"> to Hard Rock Min</w:t>
      </w:r>
      <w:r w:rsidR="009135C9">
        <w:rPr>
          <w:rFonts w:eastAsia="Times New Roman" w:cstheme="minorHAnsi"/>
          <w:b/>
          <w:bCs/>
          <w:sz w:val="24"/>
          <w:szCs w:val="24"/>
        </w:rPr>
        <w:t>ing</w:t>
      </w:r>
      <w:r w:rsidRPr="009135C9">
        <w:rPr>
          <w:rFonts w:eastAsia="Times New Roman" w:cstheme="minorHAnsi"/>
          <w:b/>
          <w:bCs/>
          <w:sz w:val="24"/>
          <w:szCs w:val="24"/>
        </w:rPr>
        <w:t xml:space="preserve"> Operating Permit</w:t>
      </w:r>
    </w:p>
    <w:p w14:paraId="00C1C994" w14:textId="77777777" w:rsidR="00F61650" w:rsidRPr="009135C9" w:rsidRDefault="00F61650" w:rsidP="003533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C42F00E" w14:textId="77777777" w:rsidR="0035333D" w:rsidRPr="009135C9" w:rsidRDefault="0035333D" w:rsidP="002256F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8564DC9" w14:textId="0EC46909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135C9">
        <w:rPr>
          <w:rFonts w:eastAsia="Times New Roman" w:cstheme="minorHAnsi"/>
          <w:bCs/>
          <w:sz w:val="24"/>
          <w:szCs w:val="24"/>
          <w:u w:val="single"/>
        </w:rPr>
        <w:t>Submittal Date:</w:t>
      </w:r>
      <w:r w:rsidRPr="009135C9">
        <w:rPr>
          <w:rFonts w:eastAsia="Times New Roman" w:cstheme="minorHAnsi"/>
          <w:bCs/>
          <w:sz w:val="24"/>
          <w:szCs w:val="24"/>
        </w:rPr>
        <w:t xml:space="preserve"> </w:t>
      </w:r>
      <w:r w:rsidR="00F61650"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-934128551"/>
          <w:placeholder>
            <w:docPart w:val="734C45EA473D453EA6155DCE83FA9340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1F2E1C0" w14:textId="77777777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DCB5266" w14:textId="436DC4E4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135C9">
        <w:rPr>
          <w:rFonts w:eastAsia="Times New Roman" w:cstheme="minorHAnsi"/>
          <w:bCs/>
          <w:sz w:val="24"/>
          <w:szCs w:val="24"/>
          <w:u w:val="single"/>
        </w:rPr>
        <w:t>Operating Permit N</w:t>
      </w:r>
      <w:r w:rsidR="00F61650" w:rsidRPr="009135C9">
        <w:rPr>
          <w:rFonts w:eastAsia="Times New Roman" w:cstheme="minorHAnsi"/>
          <w:bCs/>
          <w:sz w:val="24"/>
          <w:szCs w:val="24"/>
          <w:u w:val="single"/>
        </w:rPr>
        <w:t>umber</w:t>
      </w:r>
      <w:r w:rsidRPr="009135C9">
        <w:rPr>
          <w:rFonts w:eastAsia="Times New Roman" w:cstheme="minorHAnsi"/>
          <w:bCs/>
          <w:sz w:val="24"/>
          <w:szCs w:val="24"/>
          <w:u w:val="single"/>
        </w:rPr>
        <w:t>:</w:t>
      </w:r>
      <w:r w:rsidRPr="009135C9">
        <w:rPr>
          <w:rFonts w:eastAsia="Times New Roman" w:cstheme="minorHAnsi"/>
          <w:bCs/>
          <w:sz w:val="24"/>
          <w:szCs w:val="24"/>
        </w:rPr>
        <w:t xml:space="preserve"> </w:t>
      </w:r>
      <w:r w:rsidR="00F61650"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-441459847"/>
          <w:placeholder>
            <w:docPart w:val="01C07E5892DB40CDB9BD039A42518BFD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0C24F01E" w14:textId="77777777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01C794E" w14:textId="65272C61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135C9">
        <w:rPr>
          <w:rFonts w:eastAsia="Times New Roman" w:cstheme="minorHAnsi"/>
          <w:bCs/>
          <w:sz w:val="24"/>
          <w:szCs w:val="24"/>
          <w:u w:val="single"/>
        </w:rPr>
        <w:t>Permittee Name:</w:t>
      </w:r>
      <w:r w:rsidR="00F61650" w:rsidRPr="009135C9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r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1693028773"/>
          <w:placeholder>
            <w:docPart w:val="9E008EB0313F4E20B1D5F5C88C5519D4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F6666F9" w14:textId="77777777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6893CCA" w14:textId="2ADE5F01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135C9">
        <w:rPr>
          <w:rFonts w:eastAsia="Times New Roman" w:cstheme="minorHAnsi"/>
          <w:bCs/>
          <w:sz w:val="24"/>
          <w:szCs w:val="24"/>
          <w:u w:val="single"/>
        </w:rPr>
        <w:t>Permittee Address:</w:t>
      </w:r>
      <w:r w:rsidR="00F61650" w:rsidRPr="009135C9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r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-1585680496"/>
          <w:placeholder>
            <w:docPart w:val="CD186A16425B4DE0AFAB9A8AD768B2C9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09EE13E9" w14:textId="77777777" w:rsidR="002256F1" w:rsidRPr="009135C9" w:rsidRDefault="002256F1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D7E954F" w14:textId="6BD2519B" w:rsidR="002256F1" w:rsidRPr="009135C9" w:rsidRDefault="00A40EBA" w:rsidP="002256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u w:val="single"/>
        </w:rPr>
        <w:t>Minor Amendment</w:t>
      </w:r>
      <w:r w:rsidR="002256F1" w:rsidRPr="009135C9">
        <w:rPr>
          <w:rFonts w:eastAsia="Times New Roman" w:cstheme="minorHAnsi"/>
          <w:bCs/>
          <w:sz w:val="24"/>
          <w:szCs w:val="24"/>
          <w:u w:val="single"/>
        </w:rPr>
        <w:t xml:space="preserve"> Location (legal description or latitude/longitude):</w:t>
      </w:r>
      <w:r w:rsidR="00F61650" w:rsidRPr="009135C9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r w:rsidR="002256F1"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1122803946"/>
          <w:placeholder>
            <w:docPart w:val="D36E835E401644A7A360B4A219D24633"/>
          </w:placeholder>
          <w:showingPlcHdr/>
          <w:text/>
        </w:sdtPr>
        <w:sdtEndPr/>
        <w:sdtContent>
          <w:r w:rsidR="002256F1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7BED7C35" w14:textId="77777777" w:rsidR="001D7575" w:rsidRPr="009135C9" w:rsidRDefault="001D7575" w:rsidP="001D757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D69F55" w14:textId="56285626" w:rsidR="001D7575" w:rsidRPr="009135C9" w:rsidRDefault="00F851CF" w:rsidP="001D757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u w:val="single"/>
        </w:rPr>
      </w:pPr>
      <w:r w:rsidRPr="009135C9">
        <w:rPr>
          <w:rFonts w:cstheme="minorHAnsi"/>
          <w:sz w:val="24"/>
          <w:szCs w:val="24"/>
          <w:u w:val="single"/>
        </w:rPr>
        <w:t xml:space="preserve">List of </w:t>
      </w:r>
      <w:r w:rsidR="004C79C0" w:rsidRPr="009135C9">
        <w:rPr>
          <w:rFonts w:cstheme="minorHAnsi"/>
          <w:sz w:val="24"/>
          <w:szCs w:val="24"/>
          <w:u w:val="single"/>
        </w:rPr>
        <w:t>Application A</w:t>
      </w:r>
      <w:r w:rsidRPr="009135C9">
        <w:rPr>
          <w:rFonts w:cstheme="minorHAnsi"/>
          <w:sz w:val="24"/>
          <w:szCs w:val="24"/>
          <w:u w:val="single"/>
        </w:rPr>
        <w:t>ttachments</w:t>
      </w:r>
      <w:r w:rsidR="004C79C0" w:rsidRPr="009135C9">
        <w:rPr>
          <w:rFonts w:cstheme="minorHAnsi"/>
          <w:sz w:val="24"/>
          <w:szCs w:val="24"/>
          <w:u w:val="single"/>
        </w:rPr>
        <w:t>:</w:t>
      </w:r>
      <w:r w:rsidRPr="009135C9">
        <w:rPr>
          <w:rFonts w:cstheme="minorHAnsi"/>
          <w:sz w:val="24"/>
          <w:szCs w:val="24"/>
          <w:u w:val="single"/>
        </w:rPr>
        <w:t xml:space="preserve"> </w:t>
      </w:r>
      <w:r w:rsidR="004C79C0" w:rsidRPr="009135C9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r w:rsidR="004C79C0" w:rsidRPr="009135C9">
        <w:rPr>
          <w:rFonts w:eastAsia="Times New Roman" w:cstheme="minorHAnsi"/>
          <w:bCs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</w:rPr>
          <w:id w:val="-1462186833"/>
          <w:placeholder>
            <w:docPart w:val="AD03221B0E1D402CB36CC5F281D9FEDF"/>
          </w:placeholder>
          <w:showingPlcHdr/>
          <w:text/>
        </w:sdtPr>
        <w:sdtEndPr/>
        <w:sdtContent>
          <w:r w:rsidR="004C79C0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281169D0" w14:textId="77777777" w:rsidR="00F851CF" w:rsidRPr="009135C9" w:rsidRDefault="00F851CF" w:rsidP="001D757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3B387F" w14:textId="77777777" w:rsidR="004C79C0" w:rsidRPr="009135C9" w:rsidRDefault="004C79C0" w:rsidP="001D757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109FC8" w14:textId="2A287357" w:rsidR="00DE239C" w:rsidRPr="009135C9" w:rsidRDefault="00DE5792" w:rsidP="003E133F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135C9">
        <w:rPr>
          <w:rFonts w:eastAsia="Times New Roman" w:cstheme="minorHAnsi"/>
          <w:b/>
          <w:sz w:val="24"/>
          <w:szCs w:val="24"/>
          <w:u w:val="single"/>
        </w:rPr>
        <w:t xml:space="preserve">General </w:t>
      </w:r>
      <w:r w:rsidR="0083664F" w:rsidRPr="009135C9">
        <w:rPr>
          <w:rFonts w:eastAsia="Times New Roman" w:cstheme="minorHAnsi"/>
          <w:b/>
          <w:sz w:val="24"/>
          <w:szCs w:val="24"/>
          <w:u w:val="single"/>
        </w:rPr>
        <w:t>s</w:t>
      </w:r>
      <w:r w:rsidRPr="009135C9">
        <w:rPr>
          <w:rFonts w:eastAsia="Times New Roman" w:cstheme="minorHAnsi"/>
          <w:b/>
          <w:sz w:val="24"/>
          <w:szCs w:val="24"/>
          <w:u w:val="single"/>
        </w:rPr>
        <w:t xml:space="preserve">ummary </w:t>
      </w:r>
      <w:r w:rsidR="0083664F" w:rsidRPr="009135C9">
        <w:rPr>
          <w:rFonts w:eastAsia="Times New Roman" w:cstheme="minorHAnsi"/>
          <w:b/>
          <w:sz w:val="24"/>
          <w:szCs w:val="24"/>
          <w:u w:val="single"/>
        </w:rPr>
        <w:t>e</w:t>
      </w:r>
      <w:r w:rsidR="00EC014A" w:rsidRPr="009135C9">
        <w:rPr>
          <w:rFonts w:eastAsia="Times New Roman" w:cstheme="minorHAnsi"/>
          <w:b/>
          <w:sz w:val="24"/>
          <w:szCs w:val="24"/>
          <w:u w:val="single"/>
        </w:rPr>
        <w:t>xplaining the</w:t>
      </w:r>
      <w:r w:rsidRPr="009135C9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24584D">
        <w:rPr>
          <w:rFonts w:eastAsia="Times New Roman" w:cstheme="minorHAnsi"/>
          <w:b/>
          <w:sz w:val="24"/>
          <w:szCs w:val="24"/>
          <w:u w:val="single"/>
        </w:rPr>
        <w:t>minor amendment</w:t>
      </w:r>
      <w:r w:rsidR="00DE239C" w:rsidRPr="009135C9">
        <w:rPr>
          <w:rFonts w:eastAsia="Times New Roman" w:cstheme="minorHAnsi"/>
          <w:b/>
          <w:sz w:val="24"/>
          <w:szCs w:val="24"/>
        </w:rPr>
        <w:t xml:space="preserve">- </w:t>
      </w:r>
      <w:r w:rsidR="00204DF4" w:rsidRPr="009135C9">
        <w:rPr>
          <w:rFonts w:cstheme="minorHAnsi"/>
          <w:i/>
          <w:iCs/>
          <w:sz w:val="24"/>
          <w:szCs w:val="24"/>
        </w:rPr>
        <w:t>ARM 17.24.1</w:t>
      </w:r>
      <w:r w:rsidR="0024584D">
        <w:rPr>
          <w:rFonts w:cstheme="minorHAnsi"/>
          <w:i/>
          <w:iCs/>
          <w:sz w:val="24"/>
          <w:szCs w:val="24"/>
        </w:rPr>
        <w:t>19</w:t>
      </w:r>
      <w:r w:rsidR="00204DF4" w:rsidRPr="009135C9">
        <w:rPr>
          <w:rFonts w:cstheme="minorHAnsi"/>
          <w:i/>
          <w:iCs/>
          <w:sz w:val="24"/>
          <w:szCs w:val="24"/>
        </w:rPr>
        <w:t>(</w:t>
      </w:r>
      <w:r w:rsidR="0024584D">
        <w:rPr>
          <w:rFonts w:cstheme="minorHAnsi"/>
          <w:i/>
          <w:iCs/>
          <w:sz w:val="24"/>
          <w:szCs w:val="24"/>
        </w:rPr>
        <w:t>3</w:t>
      </w:r>
      <w:r w:rsidR="00204DF4" w:rsidRPr="009135C9">
        <w:rPr>
          <w:rFonts w:cstheme="minorHAnsi"/>
          <w:i/>
          <w:iCs/>
          <w:sz w:val="24"/>
          <w:szCs w:val="24"/>
        </w:rPr>
        <w:t>)(a)</w:t>
      </w:r>
    </w:p>
    <w:p w14:paraId="3D019632" w14:textId="6D705384" w:rsidR="00204DF4" w:rsidRPr="009135C9" w:rsidRDefault="00204DF4" w:rsidP="003E13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EF18B0" w14:textId="1F3C9A89" w:rsidR="006146CE" w:rsidRDefault="006146CE" w:rsidP="64D588C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</w:t>
      </w:r>
      <w:r w:rsidR="00385E47">
        <w:rPr>
          <w:rFonts w:cstheme="minorHAnsi"/>
          <w:b/>
          <w:bCs/>
          <w:sz w:val="24"/>
          <w:szCs w:val="24"/>
        </w:rPr>
        <w:t xml:space="preserve">- </w:t>
      </w:r>
      <w:r w:rsidR="0085289B">
        <w:rPr>
          <w:rFonts w:cstheme="minorHAnsi"/>
          <w:sz w:val="24"/>
          <w:szCs w:val="24"/>
        </w:rPr>
        <w:t>E</w:t>
      </w:r>
      <w:r w:rsidR="00C91536" w:rsidRPr="009135C9">
        <w:rPr>
          <w:rFonts w:cstheme="minorHAnsi"/>
          <w:sz w:val="24"/>
          <w:szCs w:val="24"/>
        </w:rPr>
        <w:t xml:space="preserve">xplain </w:t>
      </w:r>
      <w:r w:rsidR="00B048C2" w:rsidRPr="009135C9">
        <w:rPr>
          <w:rFonts w:cstheme="minorHAnsi"/>
          <w:sz w:val="24"/>
          <w:szCs w:val="24"/>
        </w:rPr>
        <w:t>the proposed modification</w:t>
      </w:r>
      <w:r w:rsidR="0085289B">
        <w:rPr>
          <w:rFonts w:cstheme="minorHAnsi"/>
          <w:sz w:val="24"/>
          <w:szCs w:val="24"/>
        </w:rPr>
        <w:t xml:space="preserve"> in sufficient detail for DEQ to determine whether further environmental analysis </w:t>
      </w:r>
      <w:r w:rsidR="002228FB">
        <w:rPr>
          <w:rFonts w:cstheme="minorHAnsi"/>
          <w:sz w:val="24"/>
          <w:szCs w:val="24"/>
        </w:rPr>
        <w:t>under</w:t>
      </w:r>
      <w:r w:rsidR="002228FB" w:rsidRPr="002228FB">
        <w:rPr>
          <w:rFonts w:cstheme="minorHAnsi"/>
          <w:sz w:val="24"/>
          <w:szCs w:val="24"/>
        </w:rPr>
        <w:t xml:space="preserve"> </w:t>
      </w:r>
      <w:r w:rsidR="002228FB" w:rsidRPr="0024584D">
        <w:rPr>
          <w:rFonts w:cstheme="minorHAnsi"/>
          <w:sz w:val="24"/>
          <w:szCs w:val="24"/>
        </w:rPr>
        <w:t>Title 75, chapter 1, MCA, is required</w:t>
      </w:r>
      <w:r w:rsidR="002228FB">
        <w:rPr>
          <w:rFonts w:cstheme="minorHAnsi"/>
          <w:sz w:val="24"/>
          <w:szCs w:val="24"/>
        </w:rPr>
        <w:t>. S</w:t>
      </w:r>
      <w:r w:rsidR="00365C49" w:rsidRPr="009135C9">
        <w:rPr>
          <w:rFonts w:cstheme="minorHAnsi"/>
          <w:sz w:val="24"/>
          <w:szCs w:val="24"/>
        </w:rPr>
        <w:t xml:space="preserve">ummarize </w:t>
      </w:r>
      <w:r w:rsidR="002975D5">
        <w:rPr>
          <w:rFonts w:cstheme="minorHAnsi"/>
          <w:sz w:val="24"/>
          <w:szCs w:val="24"/>
        </w:rPr>
        <w:t xml:space="preserve">the </w:t>
      </w:r>
      <w:r w:rsidR="00246302" w:rsidRPr="009135C9">
        <w:rPr>
          <w:rFonts w:cstheme="minorHAnsi"/>
          <w:sz w:val="24"/>
          <w:szCs w:val="24"/>
        </w:rPr>
        <w:t xml:space="preserve">disturbance </w:t>
      </w:r>
      <w:r w:rsidR="00365C49" w:rsidRPr="009135C9">
        <w:rPr>
          <w:rFonts w:cstheme="minorHAnsi"/>
          <w:sz w:val="24"/>
          <w:szCs w:val="24"/>
        </w:rPr>
        <w:t xml:space="preserve">and permit </w:t>
      </w:r>
      <w:r w:rsidR="00246302" w:rsidRPr="009135C9">
        <w:rPr>
          <w:rFonts w:cstheme="minorHAnsi"/>
          <w:sz w:val="24"/>
          <w:szCs w:val="24"/>
        </w:rPr>
        <w:t>areas</w:t>
      </w:r>
      <w:r w:rsidR="002228FB">
        <w:rPr>
          <w:rFonts w:cstheme="minorHAnsi"/>
          <w:sz w:val="24"/>
          <w:szCs w:val="24"/>
        </w:rPr>
        <w:t>. S</w:t>
      </w:r>
      <w:r w:rsidR="00381A6B" w:rsidRPr="009135C9">
        <w:rPr>
          <w:rFonts w:cstheme="minorHAnsi"/>
          <w:sz w:val="24"/>
          <w:szCs w:val="24"/>
        </w:rPr>
        <w:t xml:space="preserve">ummarize relevant </w:t>
      </w:r>
      <w:r w:rsidR="008A02E3" w:rsidRPr="009135C9">
        <w:rPr>
          <w:rFonts w:cstheme="minorHAnsi"/>
          <w:sz w:val="24"/>
          <w:szCs w:val="24"/>
        </w:rPr>
        <w:t xml:space="preserve">plans for </w:t>
      </w:r>
      <w:r w:rsidR="001A7725" w:rsidRPr="009135C9">
        <w:rPr>
          <w:rFonts w:cstheme="minorHAnsi"/>
          <w:sz w:val="24"/>
          <w:szCs w:val="24"/>
        </w:rPr>
        <w:t>operation, reclamation, and/or monitoring</w:t>
      </w:r>
      <w:r w:rsidR="002228FB">
        <w:rPr>
          <w:rFonts w:cstheme="minorHAnsi"/>
          <w:sz w:val="24"/>
          <w:szCs w:val="24"/>
        </w:rPr>
        <w:t>. I</w:t>
      </w:r>
      <w:r w:rsidR="3EC560EF" w:rsidRPr="009135C9">
        <w:rPr>
          <w:rFonts w:cstheme="minorHAnsi"/>
          <w:sz w:val="24"/>
          <w:szCs w:val="24"/>
        </w:rPr>
        <w:t>dentify any attachments</w:t>
      </w:r>
      <w:r w:rsidRPr="009135C9">
        <w:rPr>
          <w:rFonts w:cstheme="minorHAnsi"/>
          <w:sz w:val="24"/>
          <w:szCs w:val="24"/>
        </w:rPr>
        <w:t>:</w:t>
      </w:r>
    </w:p>
    <w:p w14:paraId="5BCF7058" w14:textId="77777777" w:rsidR="00F064A2" w:rsidRPr="009135C9" w:rsidRDefault="00F064A2" w:rsidP="64D588C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40E977" w14:textId="6001389E" w:rsidR="006146CE" w:rsidRPr="009135C9" w:rsidRDefault="00DC42E9" w:rsidP="00A46263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2110871828"/>
          <w:placeholder>
            <w:docPart w:val="DefaultPlaceholder_-1854013440"/>
          </w:placeholder>
          <w:showingPlcHdr/>
        </w:sdtPr>
        <w:sdtEndPr/>
        <w:sdtContent>
          <w:r w:rsidR="00DE768D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1F82AAF" w14:textId="77777777" w:rsidR="000B5092" w:rsidRPr="009135C9" w:rsidRDefault="000B5092" w:rsidP="003E133F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32B7DAE5" w14:textId="77777777" w:rsidR="002B61E1" w:rsidRPr="002B61E1" w:rsidRDefault="002B61E1" w:rsidP="002B6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44622F" w14:textId="0C4657EC" w:rsidR="00A64E74" w:rsidRPr="009135C9" w:rsidRDefault="00A64E74" w:rsidP="00A64E74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  <w:i/>
          <w:iCs/>
          <w:sz w:val="24"/>
          <w:szCs w:val="24"/>
        </w:rPr>
      </w:pPr>
      <w:r w:rsidRPr="009135C9">
        <w:rPr>
          <w:rFonts w:eastAsia="Times New Roman" w:cstheme="minorHAnsi"/>
          <w:b/>
          <w:sz w:val="24"/>
          <w:szCs w:val="24"/>
          <w:u w:val="single"/>
        </w:rPr>
        <w:t>Replacement pages</w:t>
      </w:r>
      <w:r>
        <w:rPr>
          <w:rFonts w:eastAsia="Times New Roman" w:cstheme="minorHAnsi"/>
          <w:b/>
          <w:sz w:val="24"/>
          <w:szCs w:val="24"/>
          <w:u w:val="single"/>
        </w:rPr>
        <w:t xml:space="preserve">, supplemental resource data and plans, </w:t>
      </w:r>
      <w:r w:rsidRPr="009135C9">
        <w:rPr>
          <w:rFonts w:eastAsia="Times New Roman" w:cstheme="minorHAnsi"/>
          <w:b/>
          <w:sz w:val="24"/>
          <w:szCs w:val="24"/>
          <w:u w:val="single"/>
        </w:rPr>
        <w:t xml:space="preserve">and maps </w:t>
      </w:r>
      <w:r w:rsidR="000B1621">
        <w:rPr>
          <w:rFonts w:eastAsia="Times New Roman" w:cstheme="minorHAnsi"/>
          <w:b/>
          <w:sz w:val="24"/>
          <w:szCs w:val="24"/>
          <w:u w:val="single"/>
        </w:rPr>
        <w:t xml:space="preserve">to identify changes in permit boundaries, total disturbances, and </w:t>
      </w:r>
      <w:r w:rsidRPr="009135C9">
        <w:rPr>
          <w:rFonts w:eastAsia="Times New Roman" w:cstheme="minorHAnsi"/>
          <w:b/>
          <w:sz w:val="24"/>
          <w:szCs w:val="24"/>
          <w:u w:val="single"/>
        </w:rPr>
        <w:t xml:space="preserve">approved </w:t>
      </w:r>
      <w:r w:rsidR="000B1621">
        <w:rPr>
          <w:rFonts w:eastAsia="Times New Roman" w:cstheme="minorHAnsi"/>
          <w:b/>
          <w:sz w:val="24"/>
          <w:szCs w:val="24"/>
          <w:u w:val="single"/>
        </w:rPr>
        <w:t>plans</w:t>
      </w:r>
      <w:r w:rsidRPr="009135C9">
        <w:rPr>
          <w:rFonts w:eastAsia="Times New Roman" w:cstheme="minorHAnsi"/>
          <w:b/>
          <w:sz w:val="24"/>
          <w:szCs w:val="24"/>
        </w:rPr>
        <w:t xml:space="preserve">- </w:t>
      </w:r>
      <w:r w:rsidRPr="009135C9">
        <w:rPr>
          <w:rFonts w:cstheme="minorHAnsi"/>
          <w:i/>
          <w:iCs/>
          <w:sz w:val="24"/>
          <w:szCs w:val="24"/>
        </w:rPr>
        <w:t>ARM 17.24.1</w:t>
      </w:r>
      <w:r w:rsidR="000B1621">
        <w:rPr>
          <w:rFonts w:cstheme="minorHAnsi"/>
          <w:i/>
          <w:iCs/>
          <w:sz w:val="24"/>
          <w:szCs w:val="24"/>
        </w:rPr>
        <w:t>19</w:t>
      </w:r>
      <w:r w:rsidRPr="009135C9">
        <w:rPr>
          <w:rFonts w:cstheme="minorHAnsi"/>
          <w:i/>
          <w:iCs/>
          <w:sz w:val="24"/>
          <w:szCs w:val="24"/>
        </w:rPr>
        <w:t>(</w:t>
      </w:r>
      <w:r w:rsidR="000B1621">
        <w:rPr>
          <w:rFonts w:cstheme="minorHAnsi"/>
          <w:i/>
          <w:iCs/>
          <w:sz w:val="24"/>
          <w:szCs w:val="24"/>
        </w:rPr>
        <w:t>3</w:t>
      </w:r>
      <w:r w:rsidRPr="009135C9">
        <w:rPr>
          <w:rFonts w:cstheme="minorHAnsi"/>
          <w:i/>
          <w:iCs/>
          <w:sz w:val="24"/>
          <w:szCs w:val="24"/>
        </w:rPr>
        <w:t>)(</w:t>
      </w:r>
      <w:r w:rsidR="000B1621">
        <w:rPr>
          <w:rFonts w:cstheme="minorHAnsi"/>
          <w:i/>
          <w:iCs/>
          <w:sz w:val="24"/>
          <w:szCs w:val="24"/>
        </w:rPr>
        <w:t>b</w:t>
      </w:r>
      <w:r w:rsidRPr="009135C9">
        <w:rPr>
          <w:rFonts w:cstheme="minorHAnsi"/>
          <w:i/>
          <w:iCs/>
          <w:sz w:val="24"/>
          <w:szCs w:val="24"/>
        </w:rPr>
        <w:t>)</w:t>
      </w:r>
    </w:p>
    <w:p w14:paraId="00779C4A" w14:textId="77777777" w:rsidR="00A64E74" w:rsidRPr="009135C9" w:rsidRDefault="00A64E74" w:rsidP="00A64E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74C0E" w14:textId="08D90C1F" w:rsidR="00A64E74" w:rsidRPr="009135C9" w:rsidRDefault="00A64E74" w:rsidP="00A64E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 xml:space="preserve">The proposed </w:t>
      </w:r>
      <w:r w:rsidR="008D0658">
        <w:rPr>
          <w:rFonts w:cstheme="minorHAnsi"/>
          <w:b/>
          <w:bCs/>
          <w:sz w:val="24"/>
          <w:szCs w:val="24"/>
        </w:rPr>
        <w:t>minor amendment</w:t>
      </w:r>
      <w:r w:rsidRPr="009135C9">
        <w:rPr>
          <w:rFonts w:cstheme="minorHAnsi"/>
          <w:b/>
          <w:bCs/>
          <w:sz w:val="24"/>
          <w:szCs w:val="24"/>
        </w:rPr>
        <w:t xml:space="preserve"> results in modifications or updates to the following document(s):</w:t>
      </w:r>
    </w:p>
    <w:p w14:paraId="5DED815D" w14:textId="77777777" w:rsidR="00A64E74" w:rsidRPr="009135C9" w:rsidRDefault="00DC42E9" w:rsidP="00A64E7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0579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</w:t>
      </w:r>
      <w:r w:rsidR="00A64E74" w:rsidRPr="00190054">
        <w:rPr>
          <w:rFonts w:cstheme="minorHAnsi"/>
          <w:b/>
          <w:bCs/>
          <w:sz w:val="24"/>
          <w:szCs w:val="24"/>
        </w:rPr>
        <w:t>Construction Plan</w:t>
      </w:r>
      <w:r w:rsidR="00A64E74">
        <w:rPr>
          <w:rFonts w:cstheme="minorHAnsi"/>
          <w:b/>
          <w:bCs/>
          <w:sz w:val="24"/>
          <w:szCs w:val="24"/>
        </w:rPr>
        <w:t xml:space="preserve">     </w:t>
      </w:r>
      <w:sdt>
        <w:sdtPr>
          <w:rPr>
            <w:rFonts w:eastAsia="MS Gothic" w:cstheme="minorHAnsi"/>
            <w:sz w:val="24"/>
            <w:szCs w:val="24"/>
          </w:rPr>
          <w:id w:val="195080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 xml:space="preserve">(Redline/tracked changes)    </w:t>
      </w:r>
      <w:sdt>
        <w:sdtPr>
          <w:rPr>
            <w:rFonts w:eastAsia="MS Gothic" w:cstheme="minorHAnsi"/>
            <w:sz w:val="24"/>
            <w:szCs w:val="24"/>
          </w:rPr>
          <w:id w:val="212048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>(Clean version)</w:t>
      </w:r>
      <w:r w:rsidR="00A64E74" w:rsidRPr="009135C9">
        <w:rPr>
          <w:rFonts w:cstheme="minorHAnsi"/>
          <w:sz w:val="24"/>
          <w:szCs w:val="24"/>
        </w:rPr>
        <w:t xml:space="preserve"> </w:t>
      </w:r>
    </w:p>
    <w:p w14:paraId="7B88A32D" w14:textId="77777777" w:rsidR="00A64E74" w:rsidRPr="009135C9" w:rsidRDefault="00DC42E9" w:rsidP="00A64E7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90417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</w:t>
      </w:r>
      <w:r w:rsidR="00A64E74" w:rsidRPr="00190054">
        <w:rPr>
          <w:rFonts w:cstheme="minorHAnsi"/>
          <w:b/>
          <w:bCs/>
          <w:sz w:val="24"/>
          <w:szCs w:val="24"/>
        </w:rPr>
        <w:t>Operating Plan</w:t>
      </w:r>
      <w:r w:rsidR="00A64E74">
        <w:rPr>
          <w:rFonts w:cstheme="minorHAnsi"/>
          <w:b/>
          <w:bCs/>
          <w:sz w:val="24"/>
          <w:szCs w:val="24"/>
        </w:rPr>
        <w:t xml:space="preserve">          </w:t>
      </w:r>
      <w:sdt>
        <w:sdtPr>
          <w:rPr>
            <w:rFonts w:eastAsia="MS Gothic" w:cstheme="minorHAnsi"/>
            <w:sz w:val="24"/>
            <w:szCs w:val="24"/>
          </w:rPr>
          <w:id w:val="-95254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 xml:space="preserve">(Redline/tracked changes)    </w:t>
      </w:r>
      <w:sdt>
        <w:sdtPr>
          <w:rPr>
            <w:rFonts w:eastAsia="MS Gothic" w:cstheme="minorHAnsi"/>
            <w:sz w:val="24"/>
            <w:szCs w:val="24"/>
          </w:rPr>
          <w:id w:val="212880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>(Clean version)</w:t>
      </w:r>
      <w:r w:rsidR="00A64E74" w:rsidRPr="009135C9">
        <w:rPr>
          <w:rFonts w:cstheme="minorHAnsi"/>
          <w:sz w:val="24"/>
          <w:szCs w:val="24"/>
        </w:rPr>
        <w:t xml:space="preserve"> </w:t>
      </w:r>
      <w:r w:rsidR="00A64E74">
        <w:rPr>
          <w:rFonts w:cstheme="minorHAnsi"/>
          <w:sz w:val="24"/>
          <w:szCs w:val="24"/>
        </w:rPr>
        <w:t xml:space="preserve">  </w:t>
      </w:r>
    </w:p>
    <w:p w14:paraId="43E8DFBF" w14:textId="77777777" w:rsidR="00A64E74" w:rsidRPr="009135C9" w:rsidRDefault="00DC42E9" w:rsidP="00A64E7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45925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</w:t>
      </w:r>
      <w:r w:rsidR="00A64E74" w:rsidRPr="00190054">
        <w:rPr>
          <w:rFonts w:cstheme="minorHAnsi"/>
          <w:b/>
          <w:bCs/>
          <w:sz w:val="24"/>
          <w:szCs w:val="24"/>
        </w:rPr>
        <w:t>Reclamation Plan</w:t>
      </w:r>
      <w:r w:rsidR="00A64E74">
        <w:rPr>
          <w:rFonts w:cstheme="minorHAnsi"/>
          <w:b/>
          <w:bCs/>
          <w:sz w:val="24"/>
          <w:szCs w:val="24"/>
        </w:rPr>
        <w:t xml:space="preserve">     </w:t>
      </w:r>
      <w:sdt>
        <w:sdtPr>
          <w:rPr>
            <w:rFonts w:eastAsia="MS Gothic" w:cstheme="minorHAnsi"/>
            <w:sz w:val="24"/>
            <w:szCs w:val="24"/>
          </w:rPr>
          <w:id w:val="-207610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 xml:space="preserve">(Redline/tracked changes)     </w:t>
      </w:r>
      <w:sdt>
        <w:sdtPr>
          <w:rPr>
            <w:rFonts w:eastAsia="MS Gothic" w:cstheme="minorHAnsi"/>
            <w:sz w:val="24"/>
            <w:szCs w:val="24"/>
          </w:rPr>
          <w:id w:val="-201244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>(Clean version)</w:t>
      </w:r>
      <w:r w:rsidR="00A64E74" w:rsidRPr="009135C9">
        <w:rPr>
          <w:rFonts w:cstheme="minorHAnsi"/>
          <w:sz w:val="24"/>
          <w:szCs w:val="24"/>
        </w:rPr>
        <w:t xml:space="preserve"> </w:t>
      </w:r>
      <w:r w:rsidR="00A64E74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145969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</w:t>
      </w:r>
      <w:r w:rsidR="00A64E74" w:rsidRPr="00190054">
        <w:rPr>
          <w:rFonts w:cstheme="minorHAnsi"/>
          <w:b/>
          <w:bCs/>
          <w:sz w:val="24"/>
          <w:szCs w:val="24"/>
        </w:rPr>
        <w:t>Monitoring Plan</w:t>
      </w:r>
      <w:r w:rsidR="00A64E74">
        <w:rPr>
          <w:rFonts w:cstheme="minorHAnsi"/>
          <w:b/>
          <w:bCs/>
          <w:sz w:val="24"/>
          <w:szCs w:val="24"/>
        </w:rPr>
        <w:t xml:space="preserve">       </w:t>
      </w:r>
      <w:sdt>
        <w:sdtPr>
          <w:rPr>
            <w:rFonts w:eastAsia="MS Gothic" w:cstheme="minorHAnsi"/>
            <w:sz w:val="24"/>
            <w:szCs w:val="24"/>
          </w:rPr>
          <w:id w:val="-107327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 xml:space="preserve">(Redline/tracked changes)     </w:t>
      </w:r>
      <w:sdt>
        <w:sdtPr>
          <w:rPr>
            <w:rFonts w:eastAsia="MS Gothic" w:cstheme="minorHAnsi"/>
            <w:sz w:val="24"/>
            <w:szCs w:val="24"/>
          </w:rPr>
          <w:id w:val="-2302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>(Clean version)</w:t>
      </w:r>
      <w:r w:rsidR="00A64E74" w:rsidRPr="009135C9">
        <w:rPr>
          <w:rFonts w:cstheme="minorHAnsi"/>
          <w:sz w:val="24"/>
          <w:szCs w:val="24"/>
        </w:rPr>
        <w:t xml:space="preserve"> </w:t>
      </w:r>
      <w:r w:rsidR="00A64E74">
        <w:rPr>
          <w:rFonts w:cstheme="minorHAnsi"/>
          <w:sz w:val="24"/>
          <w:szCs w:val="24"/>
        </w:rPr>
        <w:t xml:space="preserve"> </w:t>
      </w:r>
    </w:p>
    <w:p w14:paraId="549249FD" w14:textId="77777777" w:rsidR="008D0658" w:rsidRDefault="00DC42E9" w:rsidP="00A64E7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38606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</w:t>
      </w:r>
      <w:r w:rsidR="00A64E74" w:rsidRPr="00190054">
        <w:rPr>
          <w:rFonts w:cstheme="minorHAnsi"/>
          <w:b/>
          <w:bCs/>
          <w:sz w:val="24"/>
          <w:szCs w:val="24"/>
        </w:rPr>
        <w:t>Contingency Plan</w:t>
      </w:r>
      <w:r w:rsidR="00A64E74">
        <w:rPr>
          <w:rFonts w:cstheme="minorHAnsi"/>
          <w:b/>
          <w:bCs/>
          <w:sz w:val="24"/>
          <w:szCs w:val="24"/>
        </w:rPr>
        <w:t xml:space="preserve">     </w:t>
      </w:r>
      <w:sdt>
        <w:sdtPr>
          <w:rPr>
            <w:rFonts w:eastAsia="MS Gothic" w:cstheme="minorHAnsi"/>
            <w:sz w:val="24"/>
            <w:szCs w:val="24"/>
          </w:rPr>
          <w:id w:val="-683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 xml:space="preserve">(Redline/tracked changes)     </w:t>
      </w:r>
      <w:sdt>
        <w:sdtPr>
          <w:rPr>
            <w:rFonts w:eastAsia="MS Gothic" w:cstheme="minorHAnsi"/>
            <w:sz w:val="24"/>
            <w:szCs w:val="24"/>
          </w:rPr>
          <w:id w:val="-171241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Attached </w:t>
      </w:r>
      <w:r w:rsidR="00A64E74">
        <w:rPr>
          <w:rFonts w:cstheme="minorHAnsi"/>
          <w:sz w:val="24"/>
          <w:szCs w:val="24"/>
        </w:rPr>
        <w:t>(Clean version)</w:t>
      </w:r>
    </w:p>
    <w:p w14:paraId="69D1AB9C" w14:textId="64869086" w:rsidR="008D0658" w:rsidRDefault="00DC42E9" w:rsidP="008D065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1372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658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0658">
        <w:rPr>
          <w:rFonts w:cstheme="minorHAnsi"/>
          <w:sz w:val="24"/>
          <w:szCs w:val="24"/>
        </w:rPr>
        <w:t xml:space="preserve"> </w:t>
      </w:r>
      <w:r w:rsidR="008D0658">
        <w:rPr>
          <w:rFonts w:cstheme="minorHAnsi"/>
          <w:b/>
          <w:bCs/>
          <w:sz w:val="24"/>
          <w:szCs w:val="24"/>
        </w:rPr>
        <w:t xml:space="preserve">Maps/Figures           </w:t>
      </w:r>
      <w:sdt>
        <w:sdtPr>
          <w:rPr>
            <w:rFonts w:eastAsia="MS Gothic" w:cstheme="minorHAnsi"/>
            <w:sz w:val="24"/>
            <w:szCs w:val="24"/>
          </w:rPr>
          <w:id w:val="-2316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6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D0658" w:rsidRPr="009135C9">
        <w:rPr>
          <w:rFonts w:cstheme="minorHAnsi"/>
          <w:sz w:val="24"/>
          <w:szCs w:val="24"/>
        </w:rPr>
        <w:t xml:space="preserve"> Attached </w:t>
      </w:r>
      <w:r w:rsidR="008D0658">
        <w:rPr>
          <w:rFonts w:cstheme="minorHAnsi"/>
          <w:sz w:val="24"/>
          <w:szCs w:val="24"/>
        </w:rPr>
        <w:t xml:space="preserve">(Redline/tracked changes)     </w:t>
      </w:r>
      <w:sdt>
        <w:sdtPr>
          <w:rPr>
            <w:rFonts w:eastAsia="MS Gothic" w:cstheme="minorHAnsi"/>
            <w:sz w:val="24"/>
            <w:szCs w:val="24"/>
          </w:rPr>
          <w:id w:val="-119491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658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0658" w:rsidRPr="009135C9">
        <w:rPr>
          <w:rFonts w:cstheme="minorHAnsi"/>
          <w:sz w:val="24"/>
          <w:szCs w:val="24"/>
        </w:rPr>
        <w:t xml:space="preserve"> Attached </w:t>
      </w:r>
      <w:r w:rsidR="008D0658">
        <w:rPr>
          <w:rFonts w:cstheme="minorHAnsi"/>
          <w:sz w:val="24"/>
          <w:szCs w:val="24"/>
        </w:rPr>
        <w:t>(Clean version)</w:t>
      </w:r>
    </w:p>
    <w:p w14:paraId="57DC7987" w14:textId="2BB17EE7" w:rsidR="00A64E74" w:rsidRDefault="00A64E74" w:rsidP="00A64E74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F5C333" w14:textId="180C7DD9" w:rsidR="008D0658" w:rsidRDefault="00A64E74" w:rsidP="00A64E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selection(s)</w:t>
      </w:r>
      <w:r w:rsidR="008D0658">
        <w:rPr>
          <w:rFonts w:cstheme="minorHAnsi"/>
          <w:b/>
          <w:bCs/>
          <w:sz w:val="24"/>
          <w:szCs w:val="24"/>
        </w:rPr>
        <w:t xml:space="preserve">- </w:t>
      </w:r>
      <w:r w:rsidR="008D0658">
        <w:rPr>
          <w:rFonts w:cstheme="minorHAnsi"/>
          <w:sz w:val="24"/>
          <w:szCs w:val="24"/>
        </w:rPr>
        <w:t>B</w:t>
      </w:r>
      <w:r w:rsidRPr="009135C9">
        <w:rPr>
          <w:rFonts w:cstheme="minorHAnsi"/>
          <w:sz w:val="24"/>
          <w:szCs w:val="24"/>
        </w:rPr>
        <w:t xml:space="preserve">ased on other details provided for this </w:t>
      </w:r>
      <w:r w:rsidR="00A421BA">
        <w:rPr>
          <w:rFonts w:cstheme="minorHAnsi"/>
          <w:sz w:val="24"/>
          <w:szCs w:val="24"/>
        </w:rPr>
        <w:t>minor amendment</w:t>
      </w:r>
      <w:r w:rsidRPr="009135C9">
        <w:rPr>
          <w:rFonts w:cstheme="minorHAnsi"/>
          <w:sz w:val="24"/>
          <w:szCs w:val="24"/>
        </w:rPr>
        <w:t xml:space="preserve">, </w:t>
      </w:r>
      <w:r w:rsidR="008D0658" w:rsidRPr="009135C9">
        <w:rPr>
          <w:rFonts w:cstheme="minorHAnsi"/>
          <w:sz w:val="24"/>
          <w:szCs w:val="24"/>
        </w:rPr>
        <w:t xml:space="preserve">summarize the </w:t>
      </w:r>
      <w:r w:rsidR="008F24EF">
        <w:rPr>
          <w:rFonts w:cstheme="minorHAnsi"/>
          <w:sz w:val="24"/>
          <w:szCs w:val="24"/>
        </w:rPr>
        <w:t xml:space="preserve">plans, </w:t>
      </w:r>
      <w:r w:rsidR="008D0658" w:rsidRPr="009135C9">
        <w:rPr>
          <w:rFonts w:cstheme="minorHAnsi"/>
          <w:sz w:val="24"/>
          <w:szCs w:val="24"/>
        </w:rPr>
        <w:t>replacement pages</w:t>
      </w:r>
      <w:r w:rsidR="008F24EF">
        <w:rPr>
          <w:rFonts w:cstheme="minorHAnsi"/>
          <w:sz w:val="24"/>
          <w:szCs w:val="24"/>
        </w:rPr>
        <w:t>,</w:t>
      </w:r>
      <w:r w:rsidR="008D0658" w:rsidRPr="009135C9">
        <w:rPr>
          <w:rFonts w:cstheme="minorHAnsi"/>
          <w:sz w:val="24"/>
          <w:szCs w:val="24"/>
        </w:rPr>
        <w:t xml:space="preserve"> and</w:t>
      </w:r>
      <w:r w:rsidR="007740A9">
        <w:rPr>
          <w:rFonts w:cstheme="minorHAnsi"/>
          <w:sz w:val="24"/>
          <w:szCs w:val="24"/>
        </w:rPr>
        <w:t>/or maps and</w:t>
      </w:r>
      <w:r w:rsidR="008D0658" w:rsidRPr="009135C9">
        <w:rPr>
          <w:rFonts w:cstheme="minorHAnsi"/>
          <w:sz w:val="24"/>
          <w:szCs w:val="24"/>
        </w:rPr>
        <w:t xml:space="preserve"> figures that are needed to reflect the details of the proposed </w:t>
      </w:r>
      <w:r w:rsidR="007740A9">
        <w:rPr>
          <w:rFonts w:cstheme="minorHAnsi"/>
          <w:sz w:val="24"/>
          <w:szCs w:val="24"/>
        </w:rPr>
        <w:t>minor amendment. E</w:t>
      </w:r>
      <w:r w:rsidR="008D0658" w:rsidRPr="009135C9">
        <w:rPr>
          <w:rFonts w:cstheme="minorHAnsi"/>
          <w:sz w:val="24"/>
          <w:szCs w:val="24"/>
        </w:rPr>
        <w:t>xplain if attachments are included with the application or provide a deadline for submittal to DEQ</w:t>
      </w:r>
      <w:r w:rsidR="007740A9">
        <w:rPr>
          <w:rFonts w:cstheme="minorHAnsi"/>
          <w:sz w:val="24"/>
          <w:szCs w:val="24"/>
        </w:rPr>
        <w:t>:</w:t>
      </w:r>
    </w:p>
    <w:p w14:paraId="497282F7" w14:textId="77777777" w:rsidR="008D0658" w:rsidRDefault="008D0658" w:rsidP="00A64E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F2C6C4" w14:textId="77777777" w:rsidR="00A64E74" w:rsidRPr="009135C9" w:rsidRDefault="00DC42E9" w:rsidP="00A64E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142893014"/>
          <w:placeholder>
            <w:docPart w:val="7DCEEA45BD794F0E94E3C564B49BD489"/>
          </w:placeholder>
          <w:showingPlcHdr/>
          <w:text/>
        </w:sdtPr>
        <w:sdtEndPr/>
        <w:sdtContent>
          <w:r w:rsidR="00A64E74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1AC02625" w14:textId="77777777" w:rsidR="00A64E74" w:rsidRDefault="00A64E74" w:rsidP="00A64E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5E8C31" w14:textId="77777777" w:rsidR="008C2D12" w:rsidRDefault="008C2D12" w:rsidP="00A64E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06E5CD2" w14:textId="61347834" w:rsidR="00A64E74" w:rsidRPr="009135C9" w:rsidRDefault="00A64E74" w:rsidP="00A64E74">
      <w:pPr>
        <w:pStyle w:val="ListParagraph"/>
        <w:numPr>
          <w:ilvl w:val="0"/>
          <w:numId w:val="3"/>
        </w:numPr>
        <w:ind w:left="0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  <w:u w:val="single"/>
        </w:rPr>
        <w:t>Updated or comprehensive facilities map(s) clearly indicating the proposed features and all areas subject to pre-July 1, 1974, bonding levels</w:t>
      </w:r>
      <w:r w:rsidRPr="009135C9">
        <w:rPr>
          <w:rFonts w:cstheme="minorHAnsi"/>
          <w:sz w:val="24"/>
          <w:szCs w:val="24"/>
        </w:rPr>
        <w:t xml:space="preserve">- </w:t>
      </w:r>
      <w:r w:rsidRPr="009135C9">
        <w:rPr>
          <w:rFonts w:cstheme="minorHAnsi"/>
          <w:i/>
          <w:iCs/>
          <w:sz w:val="24"/>
          <w:szCs w:val="24"/>
        </w:rPr>
        <w:t>ARM 17.24.1</w:t>
      </w:r>
      <w:r w:rsidR="0048320A">
        <w:rPr>
          <w:rFonts w:cstheme="minorHAnsi"/>
          <w:i/>
          <w:iCs/>
          <w:sz w:val="24"/>
          <w:szCs w:val="24"/>
        </w:rPr>
        <w:t>19</w:t>
      </w:r>
      <w:r w:rsidRPr="009135C9">
        <w:rPr>
          <w:rFonts w:cstheme="minorHAnsi"/>
          <w:i/>
          <w:iCs/>
          <w:sz w:val="24"/>
          <w:szCs w:val="24"/>
        </w:rPr>
        <w:t>(</w:t>
      </w:r>
      <w:r w:rsidR="0048320A">
        <w:rPr>
          <w:rFonts w:cstheme="minorHAnsi"/>
          <w:i/>
          <w:iCs/>
          <w:sz w:val="24"/>
          <w:szCs w:val="24"/>
        </w:rPr>
        <w:t>3</w:t>
      </w:r>
      <w:r w:rsidRPr="009135C9">
        <w:rPr>
          <w:rFonts w:cstheme="minorHAnsi"/>
          <w:i/>
          <w:iCs/>
          <w:sz w:val="24"/>
          <w:szCs w:val="24"/>
        </w:rPr>
        <w:t>)(</w:t>
      </w:r>
      <w:r w:rsidR="0048320A">
        <w:rPr>
          <w:rFonts w:cstheme="minorHAnsi"/>
          <w:i/>
          <w:iCs/>
          <w:sz w:val="24"/>
          <w:szCs w:val="24"/>
        </w:rPr>
        <w:t>c</w:t>
      </w:r>
      <w:r w:rsidRPr="009135C9">
        <w:rPr>
          <w:rFonts w:cstheme="minorHAnsi"/>
          <w:i/>
          <w:iCs/>
          <w:sz w:val="24"/>
          <w:szCs w:val="24"/>
        </w:rPr>
        <w:t>)</w:t>
      </w:r>
      <w:r w:rsidR="0048320A">
        <w:rPr>
          <w:rFonts w:cstheme="minorHAnsi"/>
          <w:i/>
          <w:iCs/>
          <w:sz w:val="24"/>
          <w:szCs w:val="24"/>
        </w:rPr>
        <w:t xml:space="preserve"> and (f)</w:t>
      </w:r>
    </w:p>
    <w:p w14:paraId="04EBD463" w14:textId="77777777" w:rsidR="00A64E74" w:rsidRPr="009135C9" w:rsidRDefault="00A64E74" w:rsidP="00A64E74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663F8340" w14:textId="5EFA0DC6" w:rsidR="00A64E74" w:rsidRPr="009135C9" w:rsidRDefault="00DC42E9" w:rsidP="00A64E74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29938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Updated </w:t>
      </w:r>
      <w:r w:rsidR="00C81D68">
        <w:rPr>
          <w:rFonts w:cstheme="minorHAnsi"/>
          <w:sz w:val="24"/>
          <w:szCs w:val="24"/>
        </w:rPr>
        <w:t xml:space="preserve">facility </w:t>
      </w:r>
      <w:r w:rsidR="00A64E74" w:rsidRPr="009135C9">
        <w:rPr>
          <w:rFonts w:cstheme="minorHAnsi"/>
          <w:sz w:val="24"/>
          <w:szCs w:val="24"/>
        </w:rPr>
        <w:t>map(s) attached</w:t>
      </w:r>
    </w:p>
    <w:p w14:paraId="2D9B0B50" w14:textId="77777777" w:rsidR="00A64E74" w:rsidRPr="009135C9" w:rsidRDefault="00DC42E9" w:rsidP="00A64E74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61366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Pre-July 1, 1974, disturbance is shown </w:t>
      </w:r>
    </w:p>
    <w:p w14:paraId="300DC678" w14:textId="77777777" w:rsidR="00A64E74" w:rsidRPr="009135C9" w:rsidRDefault="00DC42E9" w:rsidP="00A64E74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84024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E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4E74" w:rsidRPr="009135C9">
        <w:rPr>
          <w:rFonts w:cstheme="minorHAnsi"/>
          <w:sz w:val="24"/>
          <w:szCs w:val="24"/>
        </w:rPr>
        <w:t xml:space="preserve"> Pre-July 1, 1974, disturbance does not occur at the site</w:t>
      </w:r>
    </w:p>
    <w:p w14:paraId="1B83AB3C" w14:textId="77777777" w:rsidR="00A64E74" w:rsidRPr="009135C9" w:rsidRDefault="00A64E74" w:rsidP="00A64E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4CD4C5" w14:textId="77777777" w:rsidR="00A64E74" w:rsidRPr="009135C9" w:rsidRDefault="00A64E74" w:rsidP="00A64E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selection(s)</w:t>
      </w:r>
      <w:r w:rsidRPr="009135C9">
        <w:rPr>
          <w:rFonts w:cstheme="minorHAnsi"/>
          <w:sz w:val="24"/>
          <w:szCs w:val="24"/>
        </w:rPr>
        <w:t>:</w:t>
      </w:r>
    </w:p>
    <w:p w14:paraId="0F8B5758" w14:textId="77777777" w:rsidR="00A64E74" w:rsidRPr="009135C9" w:rsidRDefault="00A64E74" w:rsidP="00A64E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A29346" w14:textId="77777777" w:rsidR="00A64E74" w:rsidRPr="009135C9" w:rsidRDefault="00DC42E9" w:rsidP="00A64E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823162978"/>
          <w:placeholder>
            <w:docPart w:val="BCCBC2E96C69415C982A20587818D7FF"/>
          </w:placeholder>
          <w:showingPlcHdr/>
          <w:text/>
        </w:sdtPr>
        <w:sdtEndPr/>
        <w:sdtContent>
          <w:r w:rsidR="00A64E74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FD88753" w14:textId="77777777" w:rsidR="002B61E1" w:rsidRDefault="002B61E1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AE0C77" w14:textId="77777777" w:rsidR="00B069D0" w:rsidRPr="009135C9" w:rsidRDefault="00B069D0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F1CEE2C" w14:textId="4EE78B08" w:rsidR="00204DF4" w:rsidRPr="00A421BA" w:rsidRDefault="00871F42" w:rsidP="003E133F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  <w:u w:val="single"/>
        </w:rPr>
        <w:t>App</w:t>
      </w:r>
      <w:r w:rsidR="00204DF4" w:rsidRPr="009135C9">
        <w:rPr>
          <w:rFonts w:cstheme="minorHAnsi"/>
          <w:b/>
          <w:bCs/>
          <w:sz w:val="24"/>
          <w:szCs w:val="24"/>
          <w:u w:val="single"/>
        </w:rPr>
        <w:t>licant</w:t>
      </w:r>
      <w:r w:rsidR="004C79C0" w:rsidRPr="009135C9">
        <w:rPr>
          <w:rFonts w:cstheme="minorHAnsi"/>
          <w:b/>
          <w:bCs/>
          <w:sz w:val="24"/>
          <w:szCs w:val="24"/>
          <w:u w:val="single"/>
        </w:rPr>
        <w:t>’</w:t>
      </w:r>
      <w:r w:rsidR="00204DF4" w:rsidRPr="009135C9">
        <w:rPr>
          <w:rFonts w:cstheme="minorHAnsi"/>
          <w:b/>
          <w:bCs/>
          <w:sz w:val="24"/>
          <w:szCs w:val="24"/>
          <w:u w:val="single"/>
        </w:rPr>
        <w:t>s rationale for asserting non</w:t>
      </w:r>
      <w:r w:rsidR="00D56674" w:rsidRPr="009135C9">
        <w:rPr>
          <w:rFonts w:cstheme="minorHAnsi"/>
          <w:b/>
          <w:bCs/>
          <w:sz w:val="24"/>
          <w:szCs w:val="24"/>
          <w:u w:val="single"/>
        </w:rPr>
        <w:t>-</w:t>
      </w:r>
      <w:r w:rsidR="00204DF4" w:rsidRPr="009135C9">
        <w:rPr>
          <w:rFonts w:cstheme="minorHAnsi"/>
          <w:b/>
          <w:bCs/>
          <w:sz w:val="24"/>
          <w:szCs w:val="24"/>
          <w:u w:val="single"/>
        </w:rPr>
        <w:t>significance pursuant to 82-4-3</w:t>
      </w:r>
      <w:r w:rsidR="00B43C57">
        <w:rPr>
          <w:rFonts w:cstheme="minorHAnsi"/>
          <w:b/>
          <w:bCs/>
          <w:sz w:val="24"/>
          <w:szCs w:val="24"/>
          <w:u w:val="single"/>
        </w:rPr>
        <w:t>42</w:t>
      </w:r>
      <w:r w:rsidR="00204DF4" w:rsidRPr="009135C9">
        <w:rPr>
          <w:rFonts w:cstheme="minorHAnsi"/>
          <w:b/>
          <w:bCs/>
          <w:sz w:val="24"/>
          <w:szCs w:val="24"/>
          <w:u w:val="single"/>
        </w:rPr>
        <w:t>(</w:t>
      </w:r>
      <w:r w:rsidR="009A382A" w:rsidRPr="009135C9">
        <w:rPr>
          <w:rFonts w:cstheme="minorHAnsi"/>
          <w:b/>
          <w:bCs/>
          <w:sz w:val="24"/>
          <w:szCs w:val="24"/>
          <w:u w:val="single"/>
        </w:rPr>
        <w:t>5</w:t>
      </w:r>
      <w:r w:rsidR="00204DF4" w:rsidRPr="009135C9">
        <w:rPr>
          <w:rFonts w:cstheme="minorHAnsi"/>
          <w:b/>
          <w:bCs/>
          <w:sz w:val="24"/>
          <w:szCs w:val="24"/>
          <w:u w:val="single"/>
        </w:rPr>
        <w:t>), MCA</w:t>
      </w:r>
      <w:r w:rsidR="0083664F" w:rsidRPr="009135C9">
        <w:rPr>
          <w:rFonts w:eastAsia="Times New Roman" w:cstheme="minorHAnsi"/>
          <w:b/>
          <w:bCs/>
          <w:sz w:val="24"/>
          <w:szCs w:val="24"/>
        </w:rPr>
        <w:t xml:space="preserve">- </w:t>
      </w:r>
      <w:r w:rsidR="0083664F" w:rsidRPr="009135C9">
        <w:rPr>
          <w:rFonts w:cstheme="minorHAnsi"/>
          <w:i/>
          <w:iCs/>
          <w:sz w:val="24"/>
          <w:szCs w:val="24"/>
        </w:rPr>
        <w:t>ARM 17.24.1</w:t>
      </w:r>
      <w:r w:rsidR="0048320A">
        <w:rPr>
          <w:rFonts w:cstheme="minorHAnsi"/>
          <w:i/>
          <w:iCs/>
          <w:sz w:val="24"/>
          <w:szCs w:val="24"/>
        </w:rPr>
        <w:t>19</w:t>
      </w:r>
      <w:r w:rsidR="0083664F" w:rsidRPr="009135C9">
        <w:rPr>
          <w:rFonts w:cstheme="minorHAnsi"/>
          <w:i/>
          <w:iCs/>
          <w:sz w:val="24"/>
          <w:szCs w:val="24"/>
        </w:rPr>
        <w:t>(</w:t>
      </w:r>
      <w:r w:rsidR="0048320A">
        <w:rPr>
          <w:rFonts w:cstheme="minorHAnsi"/>
          <w:i/>
          <w:iCs/>
          <w:sz w:val="24"/>
          <w:szCs w:val="24"/>
        </w:rPr>
        <w:t>3</w:t>
      </w:r>
      <w:r w:rsidR="0083664F" w:rsidRPr="009135C9">
        <w:rPr>
          <w:rFonts w:cstheme="minorHAnsi"/>
          <w:i/>
          <w:iCs/>
          <w:sz w:val="24"/>
          <w:szCs w:val="24"/>
        </w:rPr>
        <w:t>)(</w:t>
      </w:r>
      <w:r w:rsidR="0048320A">
        <w:rPr>
          <w:rFonts w:cstheme="minorHAnsi"/>
          <w:i/>
          <w:iCs/>
          <w:sz w:val="24"/>
          <w:szCs w:val="24"/>
        </w:rPr>
        <w:t>d</w:t>
      </w:r>
      <w:r w:rsidR="0083664F" w:rsidRPr="009135C9">
        <w:rPr>
          <w:rFonts w:cstheme="minorHAnsi"/>
          <w:i/>
          <w:iCs/>
          <w:sz w:val="24"/>
          <w:szCs w:val="24"/>
        </w:rPr>
        <w:t>)</w:t>
      </w:r>
    </w:p>
    <w:p w14:paraId="0E80F016" w14:textId="77777777" w:rsidR="00E7076F" w:rsidRPr="009135C9" w:rsidRDefault="00E7076F" w:rsidP="003E13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0955881" w14:textId="24603ABB" w:rsidR="00DE5792" w:rsidRPr="00456CF7" w:rsidRDefault="00E7076F" w:rsidP="003E133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Rock Products</w:t>
      </w:r>
      <w:r w:rsidR="00AF59DD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 xml:space="preserve"> </w:t>
      </w:r>
      <w:r w:rsidR="0052520E">
        <w:rPr>
          <w:rFonts w:eastAsia="Times New Roman" w:cstheme="minorHAnsi"/>
          <w:b/>
          <w:bCs/>
          <w:iCs/>
          <w:sz w:val="24"/>
          <w:szCs w:val="24"/>
          <w:u w:val="single"/>
        </w:rPr>
        <w:t xml:space="preserve">Operating </w:t>
      </w:r>
      <w:r w:rsidR="00AF59DD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Permit Eligibility</w:t>
      </w:r>
      <w:r w:rsidR="00916F54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 xml:space="preserve"> </w:t>
      </w:r>
      <w:r w:rsidR="00916F54" w:rsidRPr="00456CF7">
        <w:rPr>
          <w:rFonts w:eastAsia="Times New Roman" w:cstheme="minorHAnsi"/>
          <w:b/>
          <w:bCs/>
          <w:i/>
          <w:sz w:val="24"/>
          <w:szCs w:val="24"/>
          <w:u w:val="single"/>
        </w:rPr>
        <w:t>(82-4-303(29)</w:t>
      </w:r>
      <w:r w:rsidR="00D30B2D" w:rsidRPr="00456CF7">
        <w:rPr>
          <w:rFonts w:eastAsia="Times New Roman" w:cstheme="minorHAnsi"/>
          <w:b/>
          <w:bCs/>
          <w:i/>
          <w:sz w:val="24"/>
          <w:szCs w:val="24"/>
          <w:u w:val="single"/>
        </w:rPr>
        <w:t xml:space="preserve"> and 82-4-343</w:t>
      </w:r>
      <w:r w:rsidR="00916F54" w:rsidRPr="00456CF7">
        <w:rPr>
          <w:rFonts w:eastAsia="Times New Roman" w:cstheme="minorHAnsi"/>
          <w:b/>
          <w:bCs/>
          <w:i/>
          <w:sz w:val="24"/>
          <w:szCs w:val="24"/>
          <w:u w:val="single"/>
        </w:rPr>
        <w:t>, MCA)</w:t>
      </w: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:</w:t>
      </w:r>
    </w:p>
    <w:p w14:paraId="3B1C0D36" w14:textId="0F256BBC" w:rsidR="007A185F" w:rsidRPr="00916F54" w:rsidRDefault="007A185F" w:rsidP="007B04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F54">
        <w:rPr>
          <w:rFonts w:cstheme="minorHAnsi"/>
          <w:b/>
          <w:bCs/>
          <w:sz w:val="24"/>
          <w:szCs w:val="24"/>
        </w:rPr>
        <w:t>Does the operation produce decorative rock, building stone, riprap, mineral aggregates, and other minerals produced by typical quarrying activities or collected from or just below the ground surface</w:t>
      </w:r>
      <w:r w:rsidR="00092FA4">
        <w:rPr>
          <w:rFonts w:cstheme="minorHAnsi"/>
          <w:b/>
          <w:bCs/>
          <w:sz w:val="24"/>
          <w:szCs w:val="24"/>
        </w:rPr>
        <w:t>,</w:t>
      </w:r>
      <w:r w:rsidRPr="00916F54">
        <w:rPr>
          <w:rFonts w:cstheme="minorHAnsi"/>
          <w:b/>
          <w:bCs/>
          <w:sz w:val="24"/>
          <w:szCs w:val="24"/>
        </w:rPr>
        <w:t xml:space="preserve"> that do not contain sulfides with the potential to produce acid, toxic, or otherwise pollutive solutions?</w:t>
      </w:r>
    </w:p>
    <w:p w14:paraId="0F9BAFCD" w14:textId="140C3DCA" w:rsidR="00916F54" w:rsidRPr="009135C9" w:rsidRDefault="00DC42E9" w:rsidP="00916F54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659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E7DD5">
        <w:rPr>
          <w:rFonts w:cstheme="minorHAnsi"/>
          <w:sz w:val="24"/>
          <w:szCs w:val="24"/>
        </w:rPr>
        <w:t xml:space="preserve"> </w:t>
      </w:r>
      <w:r w:rsidR="00916F54" w:rsidRPr="009135C9">
        <w:rPr>
          <w:rFonts w:cstheme="minorHAnsi"/>
          <w:sz w:val="24"/>
          <w:szCs w:val="24"/>
        </w:rPr>
        <w:t>Yes</w:t>
      </w:r>
    </w:p>
    <w:p w14:paraId="62B40E15" w14:textId="302ABA21" w:rsidR="00916F54" w:rsidRPr="009135C9" w:rsidRDefault="00DC42E9" w:rsidP="00916F54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8697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5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16F54" w:rsidRPr="009135C9">
        <w:rPr>
          <w:rFonts w:cstheme="minorHAnsi"/>
          <w:sz w:val="24"/>
          <w:szCs w:val="24"/>
        </w:rPr>
        <w:t xml:space="preserve"> </w:t>
      </w:r>
      <w:r w:rsidR="002E7DD5">
        <w:rPr>
          <w:rFonts w:cstheme="minorHAnsi"/>
          <w:sz w:val="24"/>
          <w:szCs w:val="24"/>
        </w:rPr>
        <w:t xml:space="preserve"> </w:t>
      </w:r>
      <w:r w:rsidR="00916F54" w:rsidRPr="009135C9">
        <w:rPr>
          <w:rFonts w:cstheme="minorHAnsi"/>
          <w:sz w:val="24"/>
          <w:szCs w:val="24"/>
        </w:rPr>
        <w:t>No</w:t>
      </w:r>
      <w:r w:rsidR="00092FA4">
        <w:rPr>
          <w:rFonts w:cstheme="minorHAnsi"/>
          <w:sz w:val="24"/>
          <w:szCs w:val="24"/>
        </w:rPr>
        <w:t xml:space="preserve"> (move to </w:t>
      </w:r>
      <w:r w:rsidR="002E7DD5">
        <w:rPr>
          <w:rFonts w:cstheme="minorHAnsi"/>
          <w:sz w:val="24"/>
          <w:szCs w:val="24"/>
        </w:rPr>
        <w:t>part</w:t>
      </w:r>
      <w:r w:rsidR="00092FA4">
        <w:rPr>
          <w:rFonts w:cstheme="minorHAnsi"/>
          <w:sz w:val="24"/>
          <w:szCs w:val="24"/>
        </w:rPr>
        <w:t xml:space="preserve"> </w:t>
      </w:r>
      <w:r w:rsidR="00BB66B7">
        <w:rPr>
          <w:rFonts w:cstheme="minorHAnsi"/>
          <w:sz w:val="24"/>
          <w:szCs w:val="24"/>
        </w:rPr>
        <w:t>D-</w:t>
      </w:r>
      <w:r w:rsidR="00092FA4">
        <w:rPr>
          <w:rFonts w:cstheme="minorHAnsi"/>
          <w:sz w:val="24"/>
          <w:szCs w:val="24"/>
        </w:rPr>
        <w:t>2)</w:t>
      </w:r>
    </w:p>
    <w:p w14:paraId="1522F75E" w14:textId="77777777" w:rsidR="007C65DD" w:rsidRDefault="007C65DD" w:rsidP="007A185F">
      <w:pPr>
        <w:pStyle w:val="ListParagraph"/>
        <w:spacing w:after="0" w:line="240" w:lineRule="auto"/>
        <w:ind w:right="432"/>
        <w:jc w:val="both"/>
        <w:rPr>
          <w:rFonts w:cstheme="minorHAnsi"/>
          <w:b/>
          <w:bCs/>
          <w:sz w:val="24"/>
          <w:szCs w:val="24"/>
        </w:rPr>
      </w:pPr>
    </w:p>
    <w:p w14:paraId="3A902553" w14:textId="157B238B" w:rsidR="00E7076F" w:rsidRPr="00916F54" w:rsidRDefault="007A185F" w:rsidP="007B04C9">
      <w:pPr>
        <w:pStyle w:val="ListParagraph"/>
        <w:numPr>
          <w:ilvl w:val="0"/>
          <w:numId w:val="6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916F54">
        <w:rPr>
          <w:rFonts w:cstheme="minorHAnsi"/>
          <w:b/>
          <w:bCs/>
          <w:sz w:val="24"/>
          <w:szCs w:val="24"/>
        </w:rPr>
        <w:t>Does the operation produce talc, gypsum, limestone, metalliferous ores, gemstones, or materials extracted by underground mining</w:t>
      </w:r>
      <w:r w:rsidR="00916F54" w:rsidRPr="00916F54">
        <w:rPr>
          <w:rFonts w:cstheme="minorHAnsi"/>
          <w:b/>
          <w:bCs/>
          <w:sz w:val="24"/>
          <w:szCs w:val="24"/>
        </w:rPr>
        <w:t>?</w:t>
      </w:r>
    </w:p>
    <w:p w14:paraId="0A143B13" w14:textId="50E6ADE5" w:rsidR="00916F54" w:rsidRPr="009135C9" w:rsidRDefault="00DC42E9" w:rsidP="00916F54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2905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16F54" w:rsidRPr="009135C9">
        <w:rPr>
          <w:rFonts w:cstheme="minorHAnsi"/>
          <w:sz w:val="24"/>
          <w:szCs w:val="24"/>
        </w:rPr>
        <w:t xml:space="preserve"> Yes</w:t>
      </w:r>
      <w:r w:rsidR="00DC4730">
        <w:rPr>
          <w:rFonts w:cstheme="minorHAnsi"/>
          <w:sz w:val="24"/>
          <w:szCs w:val="24"/>
        </w:rPr>
        <w:t xml:space="preserve"> (move to </w:t>
      </w:r>
      <w:r w:rsidR="002E7DD5">
        <w:rPr>
          <w:rFonts w:cstheme="minorHAnsi"/>
          <w:sz w:val="24"/>
          <w:szCs w:val="24"/>
        </w:rPr>
        <w:t>part</w:t>
      </w:r>
      <w:r w:rsidR="00DC4730">
        <w:rPr>
          <w:rFonts w:cstheme="minorHAnsi"/>
          <w:sz w:val="24"/>
          <w:szCs w:val="24"/>
        </w:rPr>
        <w:t xml:space="preserve"> </w:t>
      </w:r>
      <w:r w:rsidR="00BB66B7">
        <w:rPr>
          <w:rFonts w:cstheme="minorHAnsi"/>
          <w:sz w:val="24"/>
          <w:szCs w:val="24"/>
        </w:rPr>
        <w:t>D-</w:t>
      </w:r>
      <w:r w:rsidR="00DC4730">
        <w:rPr>
          <w:rFonts w:cstheme="minorHAnsi"/>
          <w:sz w:val="24"/>
          <w:szCs w:val="24"/>
        </w:rPr>
        <w:t>2)</w:t>
      </w:r>
    </w:p>
    <w:p w14:paraId="452AFD2D" w14:textId="77777777" w:rsidR="00916F54" w:rsidRDefault="00DC42E9" w:rsidP="00916F54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317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5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16F54" w:rsidRPr="009135C9">
        <w:rPr>
          <w:rFonts w:cstheme="minorHAnsi"/>
          <w:sz w:val="24"/>
          <w:szCs w:val="24"/>
        </w:rPr>
        <w:t xml:space="preserve"> No</w:t>
      </w:r>
    </w:p>
    <w:p w14:paraId="225D7F0B" w14:textId="77777777" w:rsidR="00D72D4B" w:rsidRDefault="00D72D4B" w:rsidP="00916F54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57DBC6E9" w14:textId="6E1F3781" w:rsidR="00D72D4B" w:rsidRPr="007B04C9" w:rsidRDefault="00D72D4B" w:rsidP="007B04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ArialMT" w:cstheme="minorHAnsi"/>
          <w:b/>
          <w:bCs/>
          <w:sz w:val="24"/>
          <w:szCs w:val="24"/>
        </w:rPr>
      </w:pPr>
      <w:r w:rsidRPr="007B04C9">
        <w:rPr>
          <w:rFonts w:eastAsia="ArialMT" w:cstheme="minorHAnsi"/>
          <w:b/>
          <w:bCs/>
          <w:sz w:val="24"/>
          <w:szCs w:val="24"/>
        </w:rPr>
        <w:t>Does the operation of a single site or multiple sites…</w:t>
      </w:r>
    </w:p>
    <w:tbl>
      <w:tblPr>
        <w:tblW w:w="9360" w:type="dxa"/>
        <w:tblInd w:w="1260" w:type="dxa"/>
        <w:tblLook w:val="04A0" w:firstRow="1" w:lastRow="0" w:firstColumn="1" w:lastColumn="0" w:noHBand="0" w:noVBand="1"/>
      </w:tblPr>
      <w:tblGrid>
        <w:gridCol w:w="5040"/>
        <w:gridCol w:w="960"/>
        <w:gridCol w:w="960"/>
        <w:gridCol w:w="2400"/>
      </w:tblGrid>
      <w:tr w:rsidR="007E451A" w:rsidRPr="007E451A" w14:paraId="18ADC578" w14:textId="77777777" w:rsidTr="00AA168A">
        <w:trPr>
          <w:trHeight w:val="31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FD18" w14:textId="77777777" w:rsidR="007E451A" w:rsidRPr="007E451A" w:rsidRDefault="007E451A" w:rsidP="007E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52B8" w14:textId="77777777" w:rsidR="007E451A" w:rsidRPr="007E451A" w:rsidRDefault="007E451A" w:rsidP="007E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11DE1" w14:textId="77777777" w:rsidR="007E451A" w:rsidRPr="007E451A" w:rsidRDefault="007E451A" w:rsidP="007E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340E" w14:textId="77777777" w:rsidR="007E451A" w:rsidRPr="007E451A" w:rsidRDefault="007E451A" w:rsidP="007E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72D4B" w:rsidRPr="007E451A" w14:paraId="72D8CAEE" w14:textId="77777777" w:rsidTr="00AA168A">
        <w:trPr>
          <w:trHeight w:val="31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04876" w14:textId="52B915C2" w:rsidR="00D72D4B" w:rsidRPr="002E7DD5" w:rsidRDefault="00D72D4B" w:rsidP="007E4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…c</w:t>
            </w:r>
            <w:r w:rsidRPr="007E4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umulatively disturb a surface area more than 100 acres?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A05F" w14:textId="6F63406B" w:rsidR="00D72D4B" w:rsidRPr="007E451A" w:rsidRDefault="00DC42E9" w:rsidP="007E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2472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D3D9F" w14:textId="34348232" w:rsidR="00D72D4B" w:rsidRPr="007E451A" w:rsidRDefault="00DC42E9" w:rsidP="007E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88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1BFD3" w14:textId="5D739500" w:rsidR="00D72D4B" w:rsidRPr="007E451A" w:rsidRDefault="00D72D4B" w:rsidP="00D7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yes, move to part 2</w:t>
            </w:r>
          </w:p>
        </w:tc>
      </w:tr>
      <w:tr w:rsidR="00D72D4B" w:rsidRPr="007E451A" w14:paraId="3D251537" w14:textId="77777777" w:rsidTr="00AA168A">
        <w:trPr>
          <w:trHeight w:val="62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51E7" w14:textId="371C7849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7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…o</w:t>
            </w:r>
            <w:r w:rsidRPr="007E4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ccur within 100 feet of surface water or in groundwater, or impact any wetland, surface water, or groundwater?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E56F" w14:textId="14802086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052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96FC" w14:textId="6C3F087D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463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1C36" w14:textId="2A0EECFE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yes, move to part 2</w:t>
            </w:r>
          </w:p>
        </w:tc>
      </w:tr>
      <w:tr w:rsidR="00D72D4B" w:rsidRPr="007E451A" w14:paraId="58EF669D" w14:textId="77777777" w:rsidTr="00AA168A">
        <w:trPr>
          <w:trHeight w:val="551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B167" w14:textId="27B5A9ED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7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…i</w:t>
            </w:r>
            <w:r w:rsidRPr="007E4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nclude any water impounding structures other than for storm water control?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8EC4" w14:textId="04A01B8B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446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C094" w14:textId="6CE37EAF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81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E3A2" w14:textId="3D735ED6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yes, move to part 2</w:t>
            </w:r>
          </w:p>
        </w:tc>
      </w:tr>
      <w:tr w:rsidR="00D72D4B" w:rsidRPr="007E451A" w14:paraId="5704C84A" w14:textId="77777777" w:rsidTr="00AA168A">
        <w:trPr>
          <w:trHeight w:val="62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67AE" w14:textId="32F556F1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7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…a</w:t>
            </w:r>
            <w:r w:rsidRPr="007E4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dversely impact a member of, or the critical habitat of, a member of a wildlife species that is listed as threatened or endangered under the Endangered Species Act of 1973?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7C78" w14:textId="7D154AF0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482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BD9E" w14:textId="146D3D1C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156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2ED0" w14:textId="27ACCA1B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yes, move to part 2</w:t>
            </w:r>
          </w:p>
        </w:tc>
      </w:tr>
      <w:tr w:rsidR="00D72D4B" w:rsidRPr="007E451A" w14:paraId="005A752A" w14:textId="77777777" w:rsidTr="00AA168A">
        <w:trPr>
          <w:trHeight w:val="61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99D8" w14:textId="5B5393AE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7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…i</w:t>
            </w:r>
            <w:r w:rsidRPr="007E45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mpact significant historic or archaeological features?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E0F1" w14:textId="56FBCC12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924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3F90" w14:textId="2681A443" w:rsidR="00D72D4B" w:rsidRPr="007E451A" w:rsidRDefault="00DC42E9" w:rsidP="0054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11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4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5220" w14:textId="23658D8D" w:rsidR="00D72D4B" w:rsidRPr="007E451A" w:rsidRDefault="00D72D4B" w:rsidP="007E4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45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yes, move to part 2</w:t>
            </w:r>
          </w:p>
        </w:tc>
      </w:tr>
    </w:tbl>
    <w:p w14:paraId="31A78868" w14:textId="77777777" w:rsidR="007E451A" w:rsidRDefault="007E451A" w:rsidP="00E7076F">
      <w:pPr>
        <w:spacing w:after="0" w:line="240" w:lineRule="auto"/>
        <w:ind w:right="432"/>
        <w:jc w:val="both"/>
        <w:rPr>
          <w:rFonts w:eastAsia="Times New Roman" w:cstheme="minorHAnsi"/>
          <w:iCs/>
          <w:sz w:val="24"/>
          <w:szCs w:val="24"/>
          <w:u w:val="single"/>
        </w:rPr>
      </w:pPr>
    </w:p>
    <w:p w14:paraId="4EE51774" w14:textId="77777777" w:rsidR="007E451A" w:rsidRDefault="007E451A" w:rsidP="00E7076F">
      <w:pPr>
        <w:spacing w:after="0" w:line="240" w:lineRule="auto"/>
        <w:ind w:right="432"/>
        <w:jc w:val="both"/>
        <w:rPr>
          <w:rFonts w:eastAsia="Times New Roman" w:cstheme="minorHAnsi"/>
          <w:iCs/>
          <w:sz w:val="24"/>
          <w:szCs w:val="24"/>
          <w:u w:val="single"/>
        </w:rPr>
      </w:pPr>
    </w:p>
    <w:p w14:paraId="35770F2A" w14:textId="5B020EFE" w:rsidR="00D60DE6" w:rsidRPr="009135C9" w:rsidRDefault="00D60DE6" w:rsidP="00D60DE6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>
        <w:rPr>
          <w:rFonts w:cstheme="minorHAnsi"/>
          <w:b/>
          <w:bCs/>
          <w:sz w:val="24"/>
          <w:szCs w:val="24"/>
        </w:rPr>
        <w:t>s</w:t>
      </w:r>
      <w:r w:rsidR="00177876">
        <w:rPr>
          <w:rFonts w:cstheme="minorHAnsi"/>
          <w:b/>
          <w:bCs/>
          <w:sz w:val="24"/>
          <w:szCs w:val="24"/>
        </w:rPr>
        <w:t xml:space="preserve"> above</w:t>
      </w:r>
      <w:r w:rsidRPr="009135C9">
        <w:rPr>
          <w:rFonts w:cstheme="minorHAnsi"/>
          <w:b/>
          <w:bCs/>
          <w:sz w:val="24"/>
          <w:szCs w:val="24"/>
        </w:rPr>
        <w:t>:</w:t>
      </w:r>
    </w:p>
    <w:p w14:paraId="338D9EEB" w14:textId="77777777" w:rsidR="00D60DE6" w:rsidRPr="009135C9" w:rsidRDefault="00D60DE6" w:rsidP="00D60DE6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5B165CFC" w14:textId="77777777" w:rsidR="00D60DE6" w:rsidRPr="009135C9" w:rsidRDefault="00DC42E9" w:rsidP="00D60DE6">
      <w:pPr>
        <w:spacing w:after="0" w:line="240" w:lineRule="auto"/>
        <w:ind w:left="720"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578130231"/>
          <w:placeholder>
            <w:docPart w:val="7CB8C0C5D21C489A884D9C9D33B597F9"/>
          </w:placeholder>
          <w:showingPlcHdr/>
        </w:sdtPr>
        <w:sdtEndPr/>
        <w:sdtContent>
          <w:r w:rsidR="00D60DE6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9676621" w14:textId="77777777" w:rsidR="00D60DE6" w:rsidRDefault="00D60DE6" w:rsidP="00E7076F">
      <w:pPr>
        <w:spacing w:after="0" w:line="240" w:lineRule="auto"/>
        <w:ind w:right="432"/>
        <w:jc w:val="both"/>
        <w:rPr>
          <w:rFonts w:eastAsia="Times New Roman" w:cstheme="minorHAnsi"/>
          <w:iCs/>
          <w:sz w:val="24"/>
          <w:szCs w:val="24"/>
          <w:u w:val="single"/>
        </w:rPr>
      </w:pPr>
    </w:p>
    <w:p w14:paraId="4DC2665D" w14:textId="77777777" w:rsidR="00DC4730" w:rsidRDefault="00DC4730" w:rsidP="00E7076F">
      <w:pPr>
        <w:spacing w:after="0" w:line="240" w:lineRule="auto"/>
        <w:ind w:right="432"/>
        <w:jc w:val="both"/>
        <w:rPr>
          <w:rFonts w:eastAsia="Times New Roman" w:cstheme="minorHAnsi"/>
          <w:iCs/>
          <w:sz w:val="24"/>
          <w:szCs w:val="24"/>
          <w:u w:val="single"/>
        </w:rPr>
      </w:pPr>
    </w:p>
    <w:p w14:paraId="59B729D0" w14:textId="77777777" w:rsidR="00E7076F" w:rsidRPr="00456CF7" w:rsidRDefault="00E7076F" w:rsidP="00E7076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Surface Disturbance</w:t>
      </w:r>
    </w:p>
    <w:p w14:paraId="32A3CC4B" w14:textId="60C87797" w:rsidR="00417647" w:rsidRPr="009135C9" w:rsidRDefault="00417647" w:rsidP="007B04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 xml:space="preserve">Does the </w:t>
      </w:r>
      <w:r w:rsidR="00A421BA">
        <w:rPr>
          <w:rFonts w:cstheme="minorHAnsi"/>
          <w:b/>
          <w:bCs/>
          <w:sz w:val="24"/>
          <w:szCs w:val="24"/>
        </w:rPr>
        <w:t>minor amendment</w:t>
      </w:r>
      <w:r w:rsidRPr="009135C9">
        <w:rPr>
          <w:rFonts w:cstheme="minorHAnsi"/>
          <w:b/>
          <w:bCs/>
          <w:sz w:val="24"/>
          <w:szCs w:val="24"/>
        </w:rPr>
        <w:t xml:space="preserve"> include </w:t>
      </w:r>
      <w:r w:rsidR="000060A5">
        <w:rPr>
          <w:rFonts w:cstheme="minorHAnsi"/>
          <w:b/>
          <w:bCs/>
          <w:sz w:val="24"/>
          <w:szCs w:val="24"/>
        </w:rPr>
        <w:t>changes</w:t>
      </w:r>
      <w:r w:rsidRPr="009135C9">
        <w:rPr>
          <w:rFonts w:cstheme="minorHAnsi"/>
          <w:b/>
          <w:bCs/>
          <w:sz w:val="24"/>
          <w:szCs w:val="24"/>
        </w:rPr>
        <w:t xml:space="preserve"> to the permit area</w:t>
      </w:r>
      <w:r w:rsidR="004C73E7">
        <w:rPr>
          <w:rFonts w:cstheme="minorHAnsi"/>
          <w:b/>
          <w:bCs/>
          <w:sz w:val="24"/>
          <w:szCs w:val="24"/>
        </w:rPr>
        <w:t>,</w:t>
      </w:r>
      <w:r w:rsidRPr="009135C9">
        <w:rPr>
          <w:rFonts w:cstheme="minorHAnsi"/>
          <w:b/>
          <w:bCs/>
          <w:sz w:val="24"/>
          <w:szCs w:val="24"/>
        </w:rPr>
        <w:t xml:space="preserve"> disturbance area</w:t>
      </w:r>
      <w:r w:rsidR="004C73E7">
        <w:rPr>
          <w:rFonts w:cstheme="minorHAnsi"/>
          <w:b/>
          <w:bCs/>
          <w:sz w:val="24"/>
          <w:szCs w:val="24"/>
        </w:rPr>
        <w:t>, or bonded area</w:t>
      </w:r>
      <w:r w:rsidRPr="009135C9">
        <w:rPr>
          <w:rFonts w:cstheme="minorHAnsi"/>
          <w:b/>
          <w:bCs/>
          <w:sz w:val="24"/>
          <w:szCs w:val="24"/>
        </w:rPr>
        <w:t>?</w:t>
      </w:r>
    </w:p>
    <w:p w14:paraId="50E13A5A" w14:textId="69EB698B" w:rsidR="00417647" w:rsidRPr="009135C9" w:rsidRDefault="00DC42E9" w:rsidP="00417647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09018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647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7647" w:rsidRPr="009135C9">
        <w:rPr>
          <w:rFonts w:cstheme="minorHAnsi"/>
          <w:sz w:val="24"/>
          <w:szCs w:val="24"/>
        </w:rPr>
        <w:t xml:space="preserve"> No</w:t>
      </w:r>
    </w:p>
    <w:p w14:paraId="08B7F1BA" w14:textId="71E663D1" w:rsidR="00417647" w:rsidRPr="009135C9" w:rsidRDefault="00DC42E9" w:rsidP="00417647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41220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647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7647" w:rsidRPr="009135C9">
        <w:rPr>
          <w:rFonts w:cstheme="minorHAnsi"/>
          <w:sz w:val="24"/>
          <w:szCs w:val="24"/>
        </w:rPr>
        <w:t xml:space="preserve"> Yes</w:t>
      </w:r>
      <w:r w:rsidR="00BB46DE" w:rsidRPr="009135C9">
        <w:rPr>
          <w:rFonts w:cstheme="minorHAnsi"/>
          <w:sz w:val="24"/>
          <w:szCs w:val="24"/>
        </w:rPr>
        <w:t>, see the following:</w:t>
      </w:r>
    </w:p>
    <w:p w14:paraId="11374778" w14:textId="77777777" w:rsidR="004E345F" w:rsidRDefault="004E345F" w:rsidP="003E133F">
      <w:pPr>
        <w:spacing w:after="0" w:line="240" w:lineRule="auto"/>
        <w:ind w:left="720" w:right="432"/>
        <w:jc w:val="both"/>
        <w:rPr>
          <w:rFonts w:eastAsia="Times New Roman" w:cstheme="minorHAnsi"/>
          <w:iCs/>
          <w:sz w:val="24"/>
          <w:szCs w:val="24"/>
        </w:rPr>
      </w:pPr>
    </w:p>
    <w:tbl>
      <w:tblPr>
        <w:tblW w:w="8550" w:type="dxa"/>
        <w:tblInd w:w="720" w:type="dxa"/>
        <w:tblLook w:val="04A0" w:firstRow="1" w:lastRow="0" w:firstColumn="1" w:lastColumn="0" w:noHBand="0" w:noVBand="1"/>
      </w:tblPr>
      <w:tblGrid>
        <w:gridCol w:w="3960"/>
        <w:gridCol w:w="1440"/>
        <w:gridCol w:w="1620"/>
        <w:gridCol w:w="1530"/>
      </w:tblGrid>
      <w:tr w:rsidR="004E345F" w:rsidRPr="005A1564" w14:paraId="6BCABE07" w14:textId="77777777" w:rsidTr="009644CE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FBC" w14:textId="77777777" w:rsidR="004E345F" w:rsidRPr="005A1564" w:rsidRDefault="004E345F" w:rsidP="009644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8E1F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Current (acres)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1866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Proposed (acres)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26D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Change</w:t>
            </w:r>
          </w:p>
          <w:p w14:paraId="0C92837B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(acres)</w:t>
            </w:r>
          </w:p>
        </w:tc>
      </w:tr>
      <w:tr w:rsidR="004E345F" w:rsidRPr="005A1564" w14:paraId="3024C916" w14:textId="77777777" w:rsidTr="009644CE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329" w14:textId="77777777" w:rsidR="004E345F" w:rsidRPr="005A1564" w:rsidRDefault="004E345F" w:rsidP="009644C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color w:val="000000"/>
                <w:sz w:val="24"/>
                <w:szCs w:val="24"/>
              </w:rPr>
              <w:t>Total Permit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1609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1E74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110B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345F" w:rsidRPr="005A1564" w14:paraId="4C49A6D9" w14:textId="77777777" w:rsidTr="009644CE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EA9" w14:textId="77777777" w:rsidR="004E345F" w:rsidRPr="005A1564" w:rsidRDefault="004E345F" w:rsidP="009644C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color w:val="000000"/>
                <w:sz w:val="24"/>
                <w:szCs w:val="24"/>
              </w:rPr>
              <w:t>Total Area Permitted to be Disturbed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2FAE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E839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CAD86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345F" w:rsidRPr="005A1564" w14:paraId="3F6B63ED" w14:textId="77777777" w:rsidTr="009644CE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360" w14:textId="00B23A6D" w:rsidR="004E345F" w:rsidRPr="005A1564" w:rsidRDefault="004E345F" w:rsidP="009644C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color w:val="000000"/>
                <w:sz w:val="24"/>
                <w:szCs w:val="24"/>
              </w:rPr>
              <w:t>Disturbance Area</w:t>
            </w:r>
            <w:r w:rsidR="00951B68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0CF8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470CC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E865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E345F" w:rsidRPr="005A1564" w14:paraId="030F7774" w14:textId="77777777" w:rsidTr="009644CE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10B" w14:textId="77777777" w:rsidR="004E345F" w:rsidRPr="005A1564" w:rsidRDefault="004E345F" w:rsidP="009644C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1564">
              <w:rPr>
                <w:rFonts w:eastAsia="Times New Roman" w:cstheme="minorHAnsi"/>
                <w:color w:val="000000"/>
                <w:sz w:val="24"/>
                <w:szCs w:val="24"/>
              </w:rPr>
              <w:t>Area Bonded for Disturbance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D396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EAFE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19BF" w14:textId="77777777" w:rsidR="004E345F" w:rsidRPr="005A1564" w:rsidRDefault="004E345F" w:rsidP="009644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49D453F" w14:textId="590E71F4" w:rsidR="003008B8" w:rsidRDefault="00156F7E" w:rsidP="003E133F">
      <w:pPr>
        <w:spacing w:after="0" w:line="240" w:lineRule="auto"/>
        <w:ind w:left="720" w:right="432"/>
        <w:jc w:val="both"/>
        <w:rPr>
          <w:rFonts w:eastAsia="Times New Roman" w:cstheme="minorHAnsi"/>
          <w:iCs/>
          <w:sz w:val="24"/>
          <w:szCs w:val="24"/>
        </w:rPr>
      </w:pPr>
      <w:r w:rsidRPr="00156F7E">
        <w:rPr>
          <w:rFonts w:cstheme="minorHAnsi"/>
          <w:i/>
          <w:iCs/>
          <w:sz w:val="24"/>
          <w:szCs w:val="24"/>
        </w:rPr>
        <w:t xml:space="preserve">*Proposed disturbance may be the total area </w:t>
      </w:r>
      <w:r w:rsidR="00C20C34">
        <w:rPr>
          <w:rFonts w:cstheme="minorHAnsi"/>
          <w:i/>
          <w:iCs/>
          <w:sz w:val="24"/>
          <w:szCs w:val="24"/>
        </w:rPr>
        <w:t xml:space="preserve">permitted to be disturbed </w:t>
      </w:r>
      <w:r w:rsidRPr="00156F7E">
        <w:rPr>
          <w:rFonts w:cstheme="minorHAnsi"/>
          <w:i/>
          <w:iCs/>
          <w:sz w:val="24"/>
          <w:szCs w:val="24"/>
        </w:rPr>
        <w:t xml:space="preserve">or a portion (increment) of </w:t>
      </w:r>
      <w:r w:rsidR="00C20C34">
        <w:rPr>
          <w:rFonts w:cstheme="minorHAnsi"/>
          <w:i/>
          <w:iCs/>
          <w:sz w:val="24"/>
          <w:szCs w:val="24"/>
        </w:rPr>
        <w:t>that</w:t>
      </w:r>
      <w:r w:rsidRPr="00156F7E">
        <w:rPr>
          <w:rFonts w:cstheme="minorHAnsi"/>
          <w:i/>
          <w:iCs/>
          <w:sz w:val="24"/>
          <w:szCs w:val="24"/>
        </w:rPr>
        <w:t xml:space="preserve"> area  </w:t>
      </w:r>
    </w:p>
    <w:p w14:paraId="7A5B86EA" w14:textId="340C2296" w:rsidR="00DA3185" w:rsidRDefault="00906E83" w:rsidP="007B04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="00C90785">
        <w:rPr>
          <w:rFonts w:cstheme="minorHAnsi"/>
          <w:b/>
          <w:bCs/>
          <w:sz w:val="24"/>
          <w:szCs w:val="24"/>
        </w:rPr>
        <w:t xml:space="preserve">or a </w:t>
      </w:r>
      <w:r>
        <w:rPr>
          <w:rFonts w:cstheme="minorHAnsi"/>
          <w:b/>
          <w:bCs/>
          <w:sz w:val="24"/>
          <w:szCs w:val="24"/>
        </w:rPr>
        <w:t xml:space="preserve">minor amendment to a </w:t>
      </w:r>
      <w:r w:rsidR="00C90785">
        <w:rPr>
          <w:rFonts w:cstheme="minorHAnsi"/>
          <w:b/>
          <w:bCs/>
          <w:sz w:val="24"/>
          <w:szCs w:val="24"/>
        </w:rPr>
        <w:t xml:space="preserve">Rock Products </w:t>
      </w:r>
      <w:r w:rsidR="00245EDE">
        <w:rPr>
          <w:rFonts w:cstheme="minorHAnsi"/>
          <w:b/>
          <w:bCs/>
          <w:sz w:val="24"/>
          <w:szCs w:val="24"/>
        </w:rPr>
        <w:t>Operating P</w:t>
      </w:r>
      <w:r w:rsidR="00C90785">
        <w:rPr>
          <w:rFonts w:cstheme="minorHAnsi"/>
          <w:b/>
          <w:bCs/>
          <w:sz w:val="24"/>
          <w:szCs w:val="24"/>
        </w:rPr>
        <w:t>ermit</w:t>
      </w:r>
      <w:r w:rsidR="006A6DD7">
        <w:rPr>
          <w:rFonts w:cstheme="minorHAnsi"/>
          <w:b/>
          <w:bCs/>
          <w:sz w:val="24"/>
          <w:szCs w:val="24"/>
        </w:rPr>
        <w:t xml:space="preserve"> (eligibility in </w:t>
      </w:r>
      <w:r w:rsidR="00BB66B7">
        <w:rPr>
          <w:rFonts w:cstheme="minorHAnsi"/>
          <w:b/>
          <w:bCs/>
          <w:sz w:val="24"/>
          <w:szCs w:val="24"/>
        </w:rPr>
        <w:t>Part</w:t>
      </w:r>
      <w:r w:rsidR="006A6DD7">
        <w:rPr>
          <w:rFonts w:cstheme="minorHAnsi"/>
          <w:b/>
          <w:bCs/>
          <w:sz w:val="24"/>
          <w:szCs w:val="24"/>
        </w:rPr>
        <w:t xml:space="preserve"> D-1 above)</w:t>
      </w:r>
      <w:r w:rsidR="00093DC9">
        <w:rPr>
          <w:rFonts w:cstheme="minorHAnsi"/>
          <w:b/>
          <w:bCs/>
          <w:sz w:val="24"/>
          <w:szCs w:val="24"/>
        </w:rPr>
        <w:t>,</w:t>
      </w:r>
      <w:r w:rsidR="00165AAE">
        <w:rPr>
          <w:rFonts w:cstheme="minorHAnsi"/>
          <w:b/>
          <w:bCs/>
          <w:sz w:val="24"/>
          <w:szCs w:val="24"/>
        </w:rPr>
        <w:t xml:space="preserve"> </w:t>
      </w:r>
      <w:r w:rsidR="00F968FC">
        <w:rPr>
          <w:rFonts w:cstheme="minorHAnsi"/>
          <w:b/>
          <w:bCs/>
          <w:sz w:val="24"/>
          <w:szCs w:val="24"/>
        </w:rPr>
        <w:t>does the proposed modi</w:t>
      </w:r>
      <w:r w:rsidR="00165AAE">
        <w:rPr>
          <w:rFonts w:cstheme="minorHAnsi"/>
          <w:b/>
          <w:bCs/>
          <w:sz w:val="24"/>
          <w:szCs w:val="24"/>
        </w:rPr>
        <w:t xml:space="preserve">fication </w:t>
      </w:r>
      <w:r w:rsidR="00093DC9">
        <w:rPr>
          <w:rFonts w:cstheme="minorHAnsi"/>
          <w:b/>
          <w:bCs/>
          <w:sz w:val="24"/>
          <w:szCs w:val="24"/>
        </w:rPr>
        <w:t>result in the following?</w:t>
      </w:r>
      <w:r w:rsidR="00046C16">
        <w:rPr>
          <w:rFonts w:cstheme="minorHAnsi"/>
          <w:b/>
          <w:bCs/>
          <w:sz w:val="24"/>
          <w:szCs w:val="24"/>
        </w:rPr>
        <w:t xml:space="preserve"> </w:t>
      </w:r>
    </w:p>
    <w:p w14:paraId="2C14DAB6" w14:textId="5980962B" w:rsidR="00347A6F" w:rsidRPr="00092FA4" w:rsidRDefault="00DC42E9" w:rsidP="00347A6F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00932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A6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47A6F" w:rsidRPr="00092FA4">
        <w:rPr>
          <w:rFonts w:cstheme="minorHAnsi"/>
          <w:sz w:val="24"/>
          <w:szCs w:val="24"/>
        </w:rPr>
        <w:t xml:space="preserve"> </w:t>
      </w:r>
      <w:r w:rsidR="00347A6F">
        <w:rPr>
          <w:rFonts w:cstheme="minorHAnsi"/>
          <w:sz w:val="24"/>
          <w:szCs w:val="24"/>
        </w:rPr>
        <w:t>No new disturbance under the proposed modification</w:t>
      </w:r>
    </w:p>
    <w:p w14:paraId="39A23CE6" w14:textId="4C0C0419" w:rsidR="00DA3185" w:rsidRPr="00092FA4" w:rsidRDefault="00DC42E9" w:rsidP="008F33FB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9388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FA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33FB" w:rsidRPr="00092FA4">
        <w:rPr>
          <w:rFonts w:cstheme="minorHAnsi"/>
          <w:sz w:val="24"/>
          <w:szCs w:val="24"/>
        </w:rPr>
        <w:t xml:space="preserve"> </w:t>
      </w:r>
      <w:r w:rsidR="00DA3185" w:rsidRPr="00092FA4">
        <w:rPr>
          <w:rFonts w:cstheme="minorHAnsi"/>
          <w:sz w:val="24"/>
          <w:szCs w:val="24"/>
        </w:rPr>
        <w:t>Less than 15 acres of total disturbance</w:t>
      </w:r>
      <w:r w:rsidR="00093DC9" w:rsidRPr="00092FA4">
        <w:rPr>
          <w:rFonts w:cstheme="minorHAnsi"/>
          <w:sz w:val="24"/>
          <w:szCs w:val="24"/>
        </w:rPr>
        <w:t>, for site(s) with no prior MEPA review</w:t>
      </w:r>
    </w:p>
    <w:p w14:paraId="46B43DCC" w14:textId="0E139694" w:rsidR="00093DC9" w:rsidRPr="00092FA4" w:rsidRDefault="00DC42E9" w:rsidP="008F33FB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99973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FA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33FB" w:rsidRPr="00092FA4">
        <w:rPr>
          <w:rFonts w:cstheme="minorHAnsi"/>
          <w:sz w:val="24"/>
          <w:szCs w:val="24"/>
        </w:rPr>
        <w:t xml:space="preserve"> Less than </w:t>
      </w:r>
      <w:r w:rsidR="00CF7CE7" w:rsidRPr="00092FA4">
        <w:rPr>
          <w:rFonts w:cstheme="minorHAnsi"/>
          <w:sz w:val="24"/>
          <w:szCs w:val="24"/>
        </w:rPr>
        <w:t>25 acres of new disturbance, for sites(s) with prior MEPA review</w:t>
      </w:r>
    </w:p>
    <w:p w14:paraId="5B04D4A7" w14:textId="17AE5533" w:rsidR="00092FA4" w:rsidRPr="00092FA4" w:rsidRDefault="00092FA4" w:rsidP="00092FA4">
      <w:pPr>
        <w:pStyle w:val="ListParagraph"/>
        <w:spacing w:after="0" w:line="240" w:lineRule="auto"/>
        <w:ind w:left="1440" w:firstLine="720"/>
        <w:jc w:val="both"/>
        <w:rPr>
          <w:rFonts w:cstheme="minorHAnsi"/>
          <w:sz w:val="24"/>
          <w:szCs w:val="24"/>
        </w:rPr>
      </w:pPr>
      <w:r w:rsidRPr="00092FA4">
        <w:rPr>
          <w:rFonts w:cstheme="minorHAnsi"/>
          <w:sz w:val="24"/>
          <w:szCs w:val="24"/>
        </w:rPr>
        <w:t>Date of prior MEPA review: ___________</w:t>
      </w:r>
    </w:p>
    <w:p w14:paraId="35CD57F5" w14:textId="59780EF9" w:rsidR="008F33FB" w:rsidRPr="00092FA4" w:rsidRDefault="00DC42E9" w:rsidP="00092FA4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11516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FA4" w:rsidRPr="00092F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2FA4" w:rsidRPr="00092FA4">
        <w:rPr>
          <w:rFonts w:cstheme="minorHAnsi"/>
          <w:sz w:val="24"/>
          <w:szCs w:val="24"/>
        </w:rPr>
        <w:t xml:space="preserve"> Greater</w:t>
      </w:r>
      <w:r w:rsidR="008F33FB" w:rsidRPr="00092FA4">
        <w:rPr>
          <w:rFonts w:cstheme="minorHAnsi"/>
          <w:sz w:val="24"/>
          <w:szCs w:val="24"/>
        </w:rPr>
        <w:t xml:space="preserve"> disturbance </w:t>
      </w:r>
      <w:r w:rsidR="00092FA4" w:rsidRPr="00092FA4">
        <w:rPr>
          <w:rFonts w:cstheme="minorHAnsi"/>
          <w:sz w:val="24"/>
          <w:szCs w:val="24"/>
        </w:rPr>
        <w:t xml:space="preserve">area </w:t>
      </w:r>
      <w:r w:rsidR="008F33FB" w:rsidRPr="00092FA4">
        <w:rPr>
          <w:rFonts w:cstheme="minorHAnsi"/>
          <w:sz w:val="24"/>
          <w:szCs w:val="24"/>
        </w:rPr>
        <w:t>than the options above</w:t>
      </w:r>
    </w:p>
    <w:p w14:paraId="28F81D85" w14:textId="3DD78E18" w:rsidR="00CF7CE7" w:rsidRPr="008F33FB" w:rsidRDefault="00CF7CE7" w:rsidP="008F33F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809D07" w14:textId="77777777" w:rsidR="00092FA4" w:rsidRPr="009135C9" w:rsidRDefault="00092FA4" w:rsidP="00092FA4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>
        <w:rPr>
          <w:rFonts w:cstheme="minorHAnsi"/>
          <w:b/>
          <w:bCs/>
          <w:sz w:val="24"/>
          <w:szCs w:val="24"/>
        </w:rPr>
        <w:t>s</w:t>
      </w:r>
      <w:r w:rsidRPr="009135C9">
        <w:rPr>
          <w:rFonts w:cstheme="minorHAnsi"/>
          <w:b/>
          <w:bCs/>
          <w:sz w:val="24"/>
          <w:szCs w:val="24"/>
        </w:rPr>
        <w:t>:</w:t>
      </w:r>
    </w:p>
    <w:p w14:paraId="6B14C69E" w14:textId="77777777" w:rsidR="00092FA4" w:rsidRPr="009135C9" w:rsidRDefault="00092FA4" w:rsidP="00092FA4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17149AA1" w14:textId="77777777" w:rsidR="00092FA4" w:rsidRPr="009135C9" w:rsidRDefault="00DC42E9" w:rsidP="00092FA4">
      <w:pPr>
        <w:spacing w:after="0" w:line="240" w:lineRule="auto"/>
        <w:ind w:left="720"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400196514"/>
          <w:placeholder>
            <w:docPart w:val="427147BB16B2403EBFC87A3B609FD58C"/>
          </w:placeholder>
          <w:showingPlcHdr/>
        </w:sdtPr>
        <w:sdtEndPr/>
        <w:sdtContent>
          <w:r w:rsidR="00092FA4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10CD9BA" w14:textId="77777777" w:rsidR="00165AAE" w:rsidRDefault="00165AAE" w:rsidP="00165A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MT" w:cstheme="minorHAnsi"/>
          <w:b/>
          <w:bCs/>
          <w:sz w:val="24"/>
          <w:szCs w:val="24"/>
        </w:rPr>
      </w:pPr>
    </w:p>
    <w:p w14:paraId="6D3C3EBF" w14:textId="77777777" w:rsidR="00092FA4" w:rsidRDefault="00092FA4" w:rsidP="00165A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MT" w:cstheme="minorHAnsi"/>
          <w:b/>
          <w:bCs/>
          <w:sz w:val="24"/>
          <w:szCs w:val="24"/>
        </w:rPr>
      </w:pPr>
    </w:p>
    <w:p w14:paraId="5E3709F5" w14:textId="2CBBE3EC" w:rsidR="00FB6B82" w:rsidRDefault="009E48F7" w:rsidP="003E133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iCs/>
          <w:sz w:val="24"/>
          <w:szCs w:val="24"/>
          <w:u w:val="single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Post-Mining Facilities</w:t>
      </w:r>
      <w:r w:rsidR="008D1D97">
        <w:rPr>
          <w:rFonts w:eastAsia="Times New Roman" w:cstheme="minorHAnsi"/>
          <w:iCs/>
          <w:sz w:val="24"/>
          <w:szCs w:val="24"/>
          <w:u w:val="single"/>
        </w:rPr>
        <w:t>-</w:t>
      </w:r>
      <w:r w:rsidR="00701FD9" w:rsidRPr="00701FD9">
        <w:rPr>
          <w:rFonts w:eastAsia="Times New Roman" w:cstheme="minorHAnsi"/>
          <w:iCs/>
          <w:sz w:val="24"/>
          <w:szCs w:val="24"/>
        </w:rPr>
        <w:t xml:space="preserve"> </w:t>
      </w:r>
      <w:r w:rsidR="00701FD9" w:rsidRPr="008D1D97">
        <w:rPr>
          <w:rFonts w:eastAsia="ArialMT" w:cstheme="minorHAnsi"/>
          <w:i/>
          <w:iCs/>
          <w:sz w:val="24"/>
          <w:szCs w:val="24"/>
        </w:rPr>
        <w:t>82-4-342(2)(b), MCA</w:t>
      </w:r>
    </w:p>
    <w:p w14:paraId="119B782F" w14:textId="310AFEF5" w:rsidR="00ED6FC0" w:rsidRDefault="00376112" w:rsidP="007B04C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Is the m</w:t>
      </w:r>
      <w:r w:rsidR="00ED6FC0">
        <w:rPr>
          <w:rFonts w:cstheme="minorHAnsi"/>
          <w:b/>
          <w:bCs/>
          <w:sz w:val="24"/>
          <w:szCs w:val="24"/>
        </w:rPr>
        <w:t xml:space="preserve">inor amendment </w:t>
      </w:r>
      <w:r w:rsidR="00701FD9">
        <w:rPr>
          <w:rFonts w:cstheme="minorHAnsi"/>
          <w:b/>
          <w:bCs/>
          <w:sz w:val="24"/>
          <w:szCs w:val="24"/>
        </w:rPr>
        <w:t>for the purpose of retaining mine-related facilities that are valuable for postmining use?</w:t>
      </w:r>
    </w:p>
    <w:p w14:paraId="3A2FFF18" w14:textId="77777777" w:rsidR="00ED6FC0" w:rsidRPr="009135C9" w:rsidRDefault="00DC42E9" w:rsidP="00ED6FC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3649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C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6FC0">
        <w:rPr>
          <w:rFonts w:cstheme="minorHAnsi"/>
          <w:sz w:val="24"/>
          <w:szCs w:val="24"/>
        </w:rPr>
        <w:t xml:space="preserve"> </w:t>
      </w:r>
      <w:r w:rsidR="00ED6FC0" w:rsidRPr="009135C9">
        <w:rPr>
          <w:rFonts w:cstheme="minorHAnsi"/>
          <w:sz w:val="24"/>
          <w:szCs w:val="24"/>
        </w:rPr>
        <w:t>Yes</w:t>
      </w:r>
    </w:p>
    <w:p w14:paraId="5E5A1C26" w14:textId="0FAA02D8" w:rsidR="00ED6FC0" w:rsidRPr="009135C9" w:rsidRDefault="00DC42E9" w:rsidP="00ED6FC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6410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C0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6FC0" w:rsidRPr="009135C9">
        <w:rPr>
          <w:rFonts w:cstheme="minorHAnsi"/>
          <w:sz w:val="24"/>
          <w:szCs w:val="24"/>
        </w:rPr>
        <w:t xml:space="preserve"> </w:t>
      </w:r>
      <w:r w:rsidR="00ED6FC0">
        <w:rPr>
          <w:rFonts w:cstheme="minorHAnsi"/>
          <w:sz w:val="24"/>
          <w:szCs w:val="24"/>
        </w:rPr>
        <w:t xml:space="preserve"> </w:t>
      </w:r>
      <w:r w:rsidR="00ED6FC0" w:rsidRPr="009135C9">
        <w:rPr>
          <w:rFonts w:cstheme="minorHAnsi"/>
          <w:sz w:val="24"/>
          <w:szCs w:val="24"/>
        </w:rPr>
        <w:t>No</w:t>
      </w:r>
      <w:r w:rsidR="00ED6FC0">
        <w:rPr>
          <w:rFonts w:cstheme="minorHAnsi"/>
          <w:sz w:val="24"/>
          <w:szCs w:val="24"/>
        </w:rPr>
        <w:t xml:space="preserve"> </w:t>
      </w:r>
    </w:p>
    <w:p w14:paraId="41F6D53E" w14:textId="77777777" w:rsidR="00ED6FC0" w:rsidRPr="00916F54" w:rsidRDefault="00ED6FC0" w:rsidP="00ED6FC0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5B6EC6D" w14:textId="03D2118E" w:rsidR="00293553" w:rsidRDefault="00EA35DD" w:rsidP="007B04C9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If </w:t>
      </w:r>
      <w:r w:rsidR="001926DD"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b/>
          <w:bCs/>
          <w:sz w:val="24"/>
          <w:szCs w:val="24"/>
        </w:rPr>
        <w:t>yes</w:t>
      </w:r>
      <w:r w:rsidR="001926DD">
        <w:rPr>
          <w:rFonts w:cstheme="minorHAnsi"/>
          <w:b/>
          <w:bCs/>
          <w:sz w:val="24"/>
          <w:szCs w:val="24"/>
        </w:rPr>
        <w:t>” above</w:t>
      </w:r>
      <w:r>
        <w:rPr>
          <w:rFonts w:cstheme="minorHAnsi"/>
          <w:b/>
          <w:bCs/>
          <w:sz w:val="24"/>
          <w:szCs w:val="24"/>
        </w:rPr>
        <w:t>, d</w:t>
      </w:r>
      <w:r w:rsidR="00ED6FC0" w:rsidRPr="00916F54">
        <w:rPr>
          <w:rFonts w:cstheme="minorHAnsi"/>
          <w:b/>
          <w:bCs/>
          <w:sz w:val="24"/>
          <w:szCs w:val="24"/>
        </w:rPr>
        <w:t xml:space="preserve">oes the </w:t>
      </w:r>
      <w:r w:rsidR="00293553">
        <w:rPr>
          <w:rFonts w:cstheme="minorHAnsi"/>
          <w:b/>
          <w:bCs/>
          <w:sz w:val="24"/>
          <w:szCs w:val="24"/>
        </w:rPr>
        <w:t xml:space="preserve">minor amendment include evidence that a local government has requested </w:t>
      </w:r>
      <w:r w:rsidR="0017238C">
        <w:rPr>
          <w:rFonts w:cstheme="minorHAnsi"/>
          <w:b/>
          <w:bCs/>
          <w:sz w:val="24"/>
          <w:szCs w:val="24"/>
        </w:rPr>
        <w:t>retention of the mine-related facilities for a postmining use?</w:t>
      </w:r>
    </w:p>
    <w:p w14:paraId="4E28D5A2" w14:textId="77777777" w:rsidR="00763A50" w:rsidRPr="009135C9" w:rsidRDefault="00DC42E9" w:rsidP="00763A5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9387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5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63A50" w:rsidRPr="009135C9">
        <w:rPr>
          <w:rFonts w:cstheme="minorHAnsi"/>
          <w:sz w:val="24"/>
          <w:szCs w:val="24"/>
        </w:rPr>
        <w:t xml:space="preserve"> Yes</w:t>
      </w:r>
      <w:r w:rsidR="00763A50">
        <w:rPr>
          <w:rFonts w:cstheme="minorHAnsi"/>
          <w:sz w:val="24"/>
          <w:szCs w:val="24"/>
        </w:rPr>
        <w:t xml:space="preserve"> </w:t>
      </w:r>
    </w:p>
    <w:p w14:paraId="0F989819" w14:textId="77777777" w:rsidR="00763A50" w:rsidRDefault="00DC42E9" w:rsidP="00763A5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7955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50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3A50" w:rsidRPr="009135C9">
        <w:rPr>
          <w:rFonts w:cstheme="minorHAnsi"/>
          <w:sz w:val="24"/>
          <w:szCs w:val="24"/>
        </w:rPr>
        <w:t xml:space="preserve"> No</w:t>
      </w:r>
    </w:p>
    <w:p w14:paraId="3D44E5B5" w14:textId="77777777" w:rsidR="0017238C" w:rsidRDefault="0017238C" w:rsidP="00ED6FC0">
      <w:pPr>
        <w:pStyle w:val="ListParagraph"/>
        <w:spacing w:after="0" w:line="240" w:lineRule="auto"/>
        <w:ind w:right="432"/>
        <w:jc w:val="both"/>
        <w:rPr>
          <w:rFonts w:cstheme="minorHAnsi"/>
          <w:b/>
          <w:bCs/>
          <w:sz w:val="24"/>
          <w:szCs w:val="24"/>
        </w:rPr>
      </w:pPr>
    </w:p>
    <w:p w14:paraId="3A605F8C" w14:textId="7DE4C99F" w:rsidR="0017238C" w:rsidRDefault="00E91C84" w:rsidP="007B04C9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If “yes” above, d</w:t>
      </w:r>
      <w:r w:rsidR="0017238C">
        <w:rPr>
          <w:rFonts w:cstheme="minorHAnsi"/>
          <w:b/>
          <w:bCs/>
          <w:sz w:val="24"/>
          <w:szCs w:val="24"/>
        </w:rPr>
        <w:t>oes the proposed postmining use of the mine-related facilities meet the re</w:t>
      </w:r>
      <w:r w:rsidR="00763A50">
        <w:rPr>
          <w:rFonts w:cstheme="minorHAnsi"/>
          <w:b/>
          <w:bCs/>
          <w:sz w:val="24"/>
          <w:szCs w:val="24"/>
        </w:rPr>
        <w:t>quirements provided for in 82-4-336, MCA?</w:t>
      </w:r>
    </w:p>
    <w:p w14:paraId="29DFF13D" w14:textId="0A82426B" w:rsidR="00ED6FC0" w:rsidRPr="009135C9" w:rsidRDefault="00DC42E9" w:rsidP="00ED6FC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8220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C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6FC0" w:rsidRPr="009135C9">
        <w:rPr>
          <w:rFonts w:cstheme="minorHAnsi"/>
          <w:sz w:val="24"/>
          <w:szCs w:val="24"/>
        </w:rPr>
        <w:t xml:space="preserve"> Yes</w:t>
      </w:r>
      <w:r w:rsidR="00ED6FC0">
        <w:rPr>
          <w:rFonts w:cstheme="minorHAnsi"/>
          <w:sz w:val="24"/>
          <w:szCs w:val="24"/>
        </w:rPr>
        <w:t xml:space="preserve"> </w:t>
      </w:r>
    </w:p>
    <w:p w14:paraId="0F3679EB" w14:textId="77777777" w:rsidR="00ED6FC0" w:rsidRDefault="00DC42E9" w:rsidP="00ED6FC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5262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C0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6FC0" w:rsidRPr="009135C9">
        <w:rPr>
          <w:rFonts w:cstheme="minorHAnsi"/>
          <w:sz w:val="24"/>
          <w:szCs w:val="24"/>
        </w:rPr>
        <w:t xml:space="preserve"> No</w:t>
      </w:r>
    </w:p>
    <w:p w14:paraId="35E428EA" w14:textId="77777777" w:rsidR="00ED6FC0" w:rsidRDefault="00ED6FC0" w:rsidP="00ED6F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MT" w:cstheme="minorHAnsi"/>
          <w:sz w:val="24"/>
          <w:szCs w:val="24"/>
          <w:highlight w:val="yellow"/>
        </w:rPr>
      </w:pPr>
    </w:p>
    <w:p w14:paraId="792734F6" w14:textId="77777777" w:rsidR="000E0824" w:rsidRDefault="000E0824" w:rsidP="00ED6F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MT" w:cstheme="minorHAnsi"/>
          <w:sz w:val="24"/>
          <w:szCs w:val="24"/>
          <w:highlight w:val="yellow"/>
        </w:rPr>
      </w:pPr>
    </w:p>
    <w:p w14:paraId="36878E72" w14:textId="668D8513" w:rsidR="00DE5792" w:rsidRPr="00456CF7" w:rsidRDefault="00DE5792" w:rsidP="003E133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/>
          <w:sz w:val="24"/>
          <w:szCs w:val="24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Water Qua</w:t>
      </w:r>
      <w:r w:rsidR="007B1827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ntity and Qua</w:t>
      </w: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lity</w:t>
      </w:r>
    </w:p>
    <w:p w14:paraId="455881E1" w14:textId="1F779DA9" w:rsidR="008F5B10" w:rsidRPr="007B04C9" w:rsidRDefault="00FE4CAD" w:rsidP="006040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04C9">
        <w:rPr>
          <w:rFonts w:cstheme="minorHAnsi"/>
          <w:b/>
          <w:bCs/>
          <w:sz w:val="24"/>
          <w:szCs w:val="24"/>
        </w:rPr>
        <w:t xml:space="preserve">Does the </w:t>
      </w:r>
      <w:r w:rsidR="00A421BA" w:rsidRPr="007B04C9">
        <w:rPr>
          <w:rFonts w:cstheme="minorHAnsi"/>
          <w:b/>
          <w:bCs/>
          <w:sz w:val="24"/>
          <w:szCs w:val="24"/>
        </w:rPr>
        <w:t>minor amendment</w:t>
      </w:r>
      <w:r w:rsidR="00E14862" w:rsidRPr="007B04C9">
        <w:rPr>
          <w:rFonts w:cstheme="minorHAnsi"/>
          <w:b/>
          <w:bCs/>
          <w:sz w:val="24"/>
          <w:szCs w:val="24"/>
        </w:rPr>
        <w:t xml:space="preserve"> include </w:t>
      </w:r>
      <w:r w:rsidRPr="007B04C9">
        <w:rPr>
          <w:rFonts w:cstheme="minorHAnsi"/>
          <w:b/>
          <w:bCs/>
          <w:sz w:val="24"/>
          <w:szCs w:val="24"/>
        </w:rPr>
        <w:t>m</w:t>
      </w:r>
      <w:r w:rsidR="008F5B10" w:rsidRPr="007B04C9">
        <w:rPr>
          <w:rFonts w:cstheme="minorHAnsi"/>
          <w:b/>
          <w:bCs/>
          <w:sz w:val="24"/>
          <w:szCs w:val="24"/>
        </w:rPr>
        <w:t>odification</w:t>
      </w:r>
      <w:r w:rsidR="00C154E2" w:rsidRPr="007B04C9">
        <w:rPr>
          <w:rFonts w:cstheme="minorHAnsi"/>
          <w:b/>
          <w:bCs/>
          <w:sz w:val="24"/>
          <w:szCs w:val="24"/>
        </w:rPr>
        <w:t>s</w:t>
      </w:r>
      <w:r w:rsidR="46917FA3" w:rsidRPr="007B04C9">
        <w:rPr>
          <w:rFonts w:cstheme="minorHAnsi"/>
          <w:b/>
          <w:bCs/>
          <w:sz w:val="24"/>
          <w:szCs w:val="24"/>
        </w:rPr>
        <w:t>,</w:t>
      </w:r>
      <w:r w:rsidR="007B1827" w:rsidRPr="007B04C9">
        <w:rPr>
          <w:rFonts w:cstheme="minorHAnsi"/>
          <w:b/>
          <w:bCs/>
          <w:sz w:val="24"/>
          <w:szCs w:val="24"/>
        </w:rPr>
        <w:t xml:space="preserve"> </w:t>
      </w:r>
      <w:r w:rsidR="00480650" w:rsidRPr="007B04C9">
        <w:rPr>
          <w:rFonts w:cstheme="minorHAnsi"/>
          <w:b/>
          <w:bCs/>
          <w:sz w:val="24"/>
          <w:szCs w:val="24"/>
        </w:rPr>
        <w:t>disturbance</w:t>
      </w:r>
      <w:r w:rsidR="36B19697" w:rsidRPr="007B04C9">
        <w:rPr>
          <w:rFonts w:cstheme="minorHAnsi"/>
          <w:b/>
          <w:bCs/>
          <w:sz w:val="24"/>
          <w:szCs w:val="24"/>
        </w:rPr>
        <w:t>, or activities</w:t>
      </w:r>
      <w:r w:rsidR="00480650" w:rsidRPr="007B04C9">
        <w:rPr>
          <w:rFonts w:cstheme="minorHAnsi"/>
          <w:b/>
          <w:bCs/>
          <w:sz w:val="24"/>
          <w:szCs w:val="24"/>
        </w:rPr>
        <w:t xml:space="preserve"> </w:t>
      </w:r>
      <w:r w:rsidR="00E14862" w:rsidRPr="007B04C9">
        <w:rPr>
          <w:rFonts w:cstheme="minorHAnsi"/>
          <w:b/>
          <w:bCs/>
          <w:sz w:val="24"/>
          <w:szCs w:val="24"/>
        </w:rPr>
        <w:t xml:space="preserve">that may </w:t>
      </w:r>
      <w:r w:rsidRPr="007B04C9">
        <w:rPr>
          <w:rFonts w:cstheme="minorHAnsi"/>
          <w:b/>
          <w:bCs/>
          <w:sz w:val="24"/>
          <w:szCs w:val="24"/>
        </w:rPr>
        <w:t>i</w:t>
      </w:r>
      <w:r w:rsidR="007B1827" w:rsidRPr="007B04C9">
        <w:rPr>
          <w:rFonts w:cstheme="minorHAnsi"/>
          <w:b/>
          <w:bCs/>
          <w:sz w:val="24"/>
          <w:szCs w:val="24"/>
        </w:rPr>
        <w:t xml:space="preserve">nfluence </w:t>
      </w:r>
      <w:r w:rsidR="00D730D5" w:rsidRPr="007B04C9">
        <w:rPr>
          <w:rFonts w:cstheme="minorHAnsi"/>
          <w:b/>
          <w:bCs/>
          <w:sz w:val="24"/>
          <w:szCs w:val="24"/>
        </w:rPr>
        <w:t>stormwater</w:t>
      </w:r>
      <w:r w:rsidR="00AB19AF" w:rsidRPr="007B04C9">
        <w:rPr>
          <w:rFonts w:cstheme="minorHAnsi"/>
          <w:b/>
          <w:bCs/>
          <w:sz w:val="24"/>
          <w:szCs w:val="24"/>
        </w:rPr>
        <w:t xml:space="preserve"> runoff </w:t>
      </w:r>
      <w:r w:rsidR="007A46B5" w:rsidRPr="007B04C9">
        <w:rPr>
          <w:rFonts w:cstheme="minorHAnsi"/>
          <w:b/>
          <w:bCs/>
          <w:sz w:val="24"/>
          <w:szCs w:val="24"/>
        </w:rPr>
        <w:t>flow</w:t>
      </w:r>
      <w:r w:rsidR="00B25DBF" w:rsidRPr="007B04C9">
        <w:rPr>
          <w:rFonts w:cstheme="minorHAnsi"/>
          <w:b/>
          <w:bCs/>
          <w:sz w:val="24"/>
          <w:szCs w:val="24"/>
        </w:rPr>
        <w:t xml:space="preserve"> </w:t>
      </w:r>
      <w:r w:rsidR="007A46B5" w:rsidRPr="007B04C9">
        <w:rPr>
          <w:rFonts w:cstheme="minorHAnsi"/>
          <w:b/>
          <w:bCs/>
          <w:sz w:val="24"/>
          <w:szCs w:val="24"/>
        </w:rPr>
        <w:t>path</w:t>
      </w:r>
      <w:r w:rsidR="00B25DBF" w:rsidRPr="007B04C9">
        <w:rPr>
          <w:rFonts w:cstheme="minorHAnsi"/>
          <w:b/>
          <w:bCs/>
          <w:sz w:val="24"/>
          <w:szCs w:val="24"/>
        </w:rPr>
        <w:t xml:space="preserve">s, </w:t>
      </w:r>
      <w:r w:rsidR="007D2F0C" w:rsidRPr="007B04C9">
        <w:rPr>
          <w:rFonts w:cstheme="minorHAnsi"/>
          <w:b/>
          <w:bCs/>
          <w:sz w:val="24"/>
          <w:szCs w:val="24"/>
        </w:rPr>
        <w:t>runoff</w:t>
      </w:r>
      <w:r w:rsidR="00E62EA3" w:rsidRPr="007B04C9">
        <w:rPr>
          <w:rFonts w:cstheme="minorHAnsi"/>
          <w:b/>
          <w:bCs/>
          <w:sz w:val="24"/>
          <w:szCs w:val="24"/>
        </w:rPr>
        <w:t xml:space="preserve"> </w:t>
      </w:r>
      <w:r w:rsidR="579DD011" w:rsidRPr="007B04C9">
        <w:rPr>
          <w:rFonts w:cstheme="minorHAnsi"/>
          <w:b/>
          <w:bCs/>
          <w:sz w:val="24"/>
          <w:szCs w:val="24"/>
        </w:rPr>
        <w:t>or</w:t>
      </w:r>
      <w:r w:rsidR="00E62EA3" w:rsidRPr="007B04C9">
        <w:rPr>
          <w:rFonts w:cstheme="minorHAnsi"/>
          <w:b/>
          <w:bCs/>
          <w:sz w:val="24"/>
          <w:szCs w:val="24"/>
        </w:rPr>
        <w:t xml:space="preserve"> sediment </w:t>
      </w:r>
      <w:r w:rsidR="00B25DBF" w:rsidRPr="007B04C9">
        <w:rPr>
          <w:rFonts w:cstheme="minorHAnsi"/>
          <w:b/>
          <w:bCs/>
          <w:sz w:val="24"/>
          <w:szCs w:val="24"/>
        </w:rPr>
        <w:t>management features, and/or outfalls</w:t>
      </w:r>
      <w:r w:rsidR="00D730D5" w:rsidRPr="007B04C9">
        <w:rPr>
          <w:rFonts w:cstheme="minorHAnsi"/>
          <w:b/>
          <w:bCs/>
          <w:sz w:val="24"/>
          <w:szCs w:val="24"/>
        </w:rPr>
        <w:t>?</w:t>
      </w:r>
    </w:p>
    <w:p w14:paraId="6E68B274" w14:textId="65FF100C" w:rsidR="007A46B5" w:rsidRPr="009135C9" w:rsidRDefault="00DC42E9" w:rsidP="003E133F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1148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2DE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12DE" w:rsidRPr="009135C9">
        <w:rPr>
          <w:rFonts w:cstheme="minorHAnsi"/>
          <w:sz w:val="24"/>
          <w:szCs w:val="24"/>
        </w:rPr>
        <w:t xml:space="preserve"> </w:t>
      </w:r>
      <w:r w:rsidR="00361738" w:rsidRPr="009135C9">
        <w:rPr>
          <w:rFonts w:cstheme="minorHAnsi"/>
          <w:sz w:val="24"/>
          <w:szCs w:val="24"/>
        </w:rPr>
        <w:t>Yes</w:t>
      </w:r>
    </w:p>
    <w:p w14:paraId="160CC93D" w14:textId="72A63126" w:rsidR="00D17A5C" w:rsidRPr="009135C9" w:rsidRDefault="00DC42E9" w:rsidP="003E133F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3823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2DE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12DE" w:rsidRPr="009135C9">
        <w:rPr>
          <w:rFonts w:cstheme="minorHAnsi"/>
          <w:sz w:val="24"/>
          <w:szCs w:val="24"/>
        </w:rPr>
        <w:t xml:space="preserve"> </w:t>
      </w:r>
      <w:r w:rsidR="00361738" w:rsidRPr="009135C9">
        <w:rPr>
          <w:rFonts w:cstheme="minorHAnsi"/>
          <w:sz w:val="24"/>
          <w:szCs w:val="24"/>
        </w:rPr>
        <w:t>No</w:t>
      </w:r>
    </w:p>
    <w:p w14:paraId="03D6FF90" w14:textId="77777777" w:rsidR="00A809BA" w:rsidRPr="009135C9" w:rsidRDefault="00A809BA" w:rsidP="00242014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6F991222" w14:textId="742BF9AB" w:rsidR="00D17A5C" w:rsidRPr="009135C9" w:rsidRDefault="00D17A5C" w:rsidP="007B04C9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</w:t>
      </w:r>
      <w:r w:rsidR="00116051" w:rsidRPr="009135C9">
        <w:rPr>
          <w:rFonts w:cstheme="minorHAnsi"/>
          <w:b/>
          <w:bCs/>
          <w:sz w:val="24"/>
          <w:szCs w:val="24"/>
        </w:rPr>
        <w:t xml:space="preserve"> to </w:t>
      </w:r>
      <w:r w:rsidR="007C6D0D" w:rsidRPr="009135C9">
        <w:rPr>
          <w:rFonts w:cstheme="minorHAnsi"/>
          <w:b/>
          <w:bCs/>
          <w:sz w:val="24"/>
          <w:szCs w:val="24"/>
        </w:rPr>
        <w:t xml:space="preserve">explain the </w:t>
      </w:r>
      <w:r w:rsidR="00116051" w:rsidRPr="009135C9">
        <w:rPr>
          <w:rFonts w:cstheme="minorHAnsi"/>
          <w:b/>
          <w:bCs/>
          <w:sz w:val="24"/>
          <w:szCs w:val="24"/>
        </w:rPr>
        <w:t>selection</w:t>
      </w:r>
      <w:r w:rsidR="00290A21">
        <w:rPr>
          <w:rFonts w:cstheme="minorHAnsi"/>
          <w:b/>
          <w:bCs/>
          <w:sz w:val="24"/>
          <w:szCs w:val="24"/>
        </w:rPr>
        <w:t xml:space="preserve">- </w:t>
      </w:r>
      <w:r w:rsidR="00290A21">
        <w:rPr>
          <w:rFonts w:cstheme="minorHAnsi"/>
          <w:sz w:val="24"/>
          <w:szCs w:val="24"/>
        </w:rPr>
        <w:t>D</w:t>
      </w:r>
      <w:r w:rsidR="00263545" w:rsidRPr="009135C9">
        <w:rPr>
          <w:rFonts w:cstheme="minorHAnsi"/>
          <w:sz w:val="24"/>
          <w:szCs w:val="24"/>
        </w:rPr>
        <w:t>etails about storm</w:t>
      </w:r>
      <w:r w:rsidR="008F1202" w:rsidRPr="009135C9">
        <w:rPr>
          <w:rFonts w:cstheme="minorHAnsi"/>
          <w:sz w:val="24"/>
          <w:szCs w:val="24"/>
        </w:rPr>
        <w:t>water</w:t>
      </w:r>
      <w:r w:rsidR="00CE3130" w:rsidRPr="009135C9">
        <w:rPr>
          <w:rFonts w:cstheme="minorHAnsi"/>
          <w:sz w:val="24"/>
          <w:szCs w:val="24"/>
        </w:rPr>
        <w:t xml:space="preserve"> conve</w:t>
      </w:r>
      <w:r w:rsidR="004E4F7D" w:rsidRPr="009135C9">
        <w:rPr>
          <w:rFonts w:cstheme="minorHAnsi"/>
          <w:sz w:val="24"/>
          <w:szCs w:val="24"/>
        </w:rPr>
        <w:t>yance</w:t>
      </w:r>
      <w:r w:rsidR="00CE3130" w:rsidRPr="009135C9">
        <w:rPr>
          <w:rFonts w:cstheme="minorHAnsi"/>
          <w:sz w:val="24"/>
          <w:szCs w:val="24"/>
        </w:rPr>
        <w:t>;</w:t>
      </w:r>
      <w:r w:rsidR="008F1202" w:rsidRPr="009135C9">
        <w:rPr>
          <w:rFonts w:cstheme="minorHAnsi"/>
          <w:sz w:val="24"/>
          <w:szCs w:val="24"/>
        </w:rPr>
        <w:t xml:space="preserve"> </w:t>
      </w:r>
      <w:r w:rsidR="00116051" w:rsidRPr="009135C9">
        <w:rPr>
          <w:rFonts w:cstheme="minorHAnsi"/>
          <w:sz w:val="24"/>
          <w:szCs w:val="24"/>
        </w:rPr>
        <w:t>current</w:t>
      </w:r>
      <w:r w:rsidR="00900004" w:rsidRPr="009135C9">
        <w:rPr>
          <w:rFonts w:cstheme="minorHAnsi"/>
          <w:sz w:val="24"/>
          <w:szCs w:val="24"/>
        </w:rPr>
        <w:t xml:space="preserve"> and proposed</w:t>
      </w:r>
      <w:r w:rsidR="00116051" w:rsidRPr="009135C9">
        <w:rPr>
          <w:rFonts w:cstheme="minorHAnsi"/>
          <w:sz w:val="24"/>
          <w:szCs w:val="24"/>
        </w:rPr>
        <w:t xml:space="preserve"> management</w:t>
      </w:r>
      <w:r w:rsidR="00900004" w:rsidRPr="009135C9">
        <w:rPr>
          <w:rFonts w:cstheme="minorHAnsi"/>
          <w:sz w:val="24"/>
          <w:szCs w:val="24"/>
        </w:rPr>
        <w:t xml:space="preserve"> and </w:t>
      </w:r>
      <w:r w:rsidR="00263545" w:rsidRPr="009135C9">
        <w:rPr>
          <w:rFonts w:cstheme="minorHAnsi"/>
          <w:sz w:val="24"/>
          <w:szCs w:val="24"/>
        </w:rPr>
        <w:t>monitoring systems</w:t>
      </w:r>
      <w:r w:rsidR="00CE3130" w:rsidRPr="009135C9">
        <w:rPr>
          <w:rFonts w:cstheme="minorHAnsi"/>
          <w:sz w:val="24"/>
          <w:szCs w:val="24"/>
        </w:rPr>
        <w:t>;</w:t>
      </w:r>
      <w:r w:rsidR="00263545" w:rsidRPr="009135C9">
        <w:rPr>
          <w:rFonts w:cstheme="minorHAnsi"/>
          <w:sz w:val="24"/>
          <w:szCs w:val="24"/>
        </w:rPr>
        <w:t xml:space="preserve"> </w:t>
      </w:r>
      <w:r w:rsidR="000E01F2" w:rsidRPr="009135C9">
        <w:rPr>
          <w:rFonts w:cstheme="minorHAnsi"/>
          <w:sz w:val="24"/>
          <w:szCs w:val="24"/>
        </w:rPr>
        <w:t>address any updates required for other</w:t>
      </w:r>
      <w:r w:rsidR="3C603242" w:rsidRPr="009135C9">
        <w:rPr>
          <w:rFonts w:cstheme="minorHAnsi"/>
          <w:sz w:val="24"/>
          <w:szCs w:val="24"/>
        </w:rPr>
        <w:t xml:space="preserve"> water quality</w:t>
      </w:r>
      <w:r w:rsidR="000E01F2" w:rsidRPr="009135C9">
        <w:rPr>
          <w:rFonts w:cstheme="minorHAnsi"/>
          <w:sz w:val="24"/>
          <w:szCs w:val="24"/>
        </w:rPr>
        <w:t xml:space="preserve"> permits</w:t>
      </w:r>
      <w:r w:rsidRPr="009135C9">
        <w:rPr>
          <w:rFonts w:cstheme="minorHAnsi"/>
          <w:sz w:val="24"/>
          <w:szCs w:val="24"/>
        </w:rPr>
        <w:t>:</w:t>
      </w:r>
    </w:p>
    <w:p w14:paraId="05A3BDFE" w14:textId="77777777" w:rsidR="00F064A2" w:rsidRPr="009135C9" w:rsidRDefault="00F064A2" w:rsidP="00242014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2EA1DF70" w14:textId="0AD4EBDC" w:rsidR="00D730D5" w:rsidRPr="009135C9" w:rsidRDefault="00DC42E9" w:rsidP="00A46263">
      <w:pPr>
        <w:spacing w:after="0" w:line="240" w:lineRule="auto"/>
        <w:ind w:left="720" w:firstLine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1486586569"/>
          <w:placeholder>
            <w:docPart w:val="1BAD164779184039B864BED20A1B0613"/>
          </w:placeholder>
          <w:showingPlcHdr/>
          <w:text/>
        </w:sdtPr>
        <w:sdtEndPr/>
        <w:sdtContent>
          <w:r w:rsidR="00D17A5C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2F12A4D2" w14:textId="77777777" w:rsidR="00D17A5C" w:rsidRPr="009135C9" w:rsidRDefault="00D17A5C" w:rsidP="003E133F">
      <w:pPr>
        <w:spacing w:after="0" w:line="240" w:lineRule="auto"/>
        <w:ind w:left="1440"/>
        <w:jc w:val="both"/>
        <w:rPr>
          <w:rFonts w:cstheme="minorHAnsi"/>
          <w:b/>
          <w:bCs/>
          <w:sz w:val="24"/>
          <w:szCs w:val="24"/>
        </w:rPr>
      </w:pPr>
    </w:p>
    <w:p w14:paraId="5A8F5602" w14:textId="5FC53F16" w:rsidR="00D730D5" w:rsidRPr="007B04C9" w:rsidRDefault="00056BF9" w:rsidP="006040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04C9">
        <w:rPr>
          <w:rFonts w:cstheme="minorHAnsi"/>
          <w:b/>
          <w:bCs/>
          <w:sz w:val="24"/>
          <w:szCs w:val="24"/>
        </w:rPr>
        <w:t xml:space="preserve">Does the </w:t>
      </w:r>
      <w:r w:rsidR="00A421BA" w:rsidRPr="007B04C9">
        <w:rPr>
          <w:rFonts w:cstheme="minorHAnsi"/>
          <w:b/>
          <w:bCs/>
          <w:sz w:val="24"/>
          <w:szCs w:val="24"/>
        </w:rPr>
        <w:t>minor amendment</w:t>
      </w:r>
      <w:r w:rsidRPr="007B04C9">
        <w:rPr>
          <w:rFonts w:cstheme="minorHAnsi"/>
          <w:b/>
          <w:bCs/>
          <w:sz w:val="24"/>
          <w:szCs w:val="24"/>
        </w:rPr>
        <w:t xml:space="preserve"> include </w:t>
      </w:r>
      <w:r w:rsidR="00E27B50" w:rsidRPr="007B04C9">
        <w:rPr>
          <w:rFonts w:cstheme="minorHAnsi"/>
          <w:b/>
          <w:bCs/>
          <w:sz w:val="24"/>
          <w:szCs w:val="24"/>
        </w:rPr>
        <w:t>m</w:t>
      </w:r>
      <w:r w:rsidR="00D730D5" w:rsidRPr="007B04C9">
        <w:rPr>
          <w:rFonts w:cstheme="minorHAnsi"/>
          <w:b/>
          <w:bCs/>
          <w:sz w:val="24"/>
          <w:szCs w:val="24"/>
        </w:rPr>
        <w:t>odification</w:t>
      </w:r>
      <w:r w:rsidR="000F50E4" w:rsidRPr="007B04C9">
        <w:rPr>
          <w:rFonts w:cstheme="minorHAnsi"/>
          <w:b/>
          <w:bCs/>
          <w:sz w:val="24"/>
          <w:szCs w:val="24"/>
        </w:rPr>
        <w:t>s</w:t>
      </w:r>
      <w:r w:rsidR="61F51A3F" w:rsidRPr="007B04C9">
        <w:rPr>
          <w:rFonts w:cstheme="minorHAnsi"/>
          <w:b/>
          <w:bCs/>
          <w:sz w:val="24"/>
          <w:szCs w:val="24"/>
        </w:rPr>
        <w:t>, disturbance,</w:t>
      </w:r>
      <w:r w:rsidR="00D730D5" w:rsidRPr="007B04C9">
        <w:rPr>
          <w:rFonts w:cstheme="minorHAnsi"/>
          <w:b/>
          <w:bCs/>
          <w:sz w:val="24"/>
          <w:szCs w:val="24"/>
        </w:rPr>
        <w:t xml:space="preserve"> </w:t>
      </w:r>
      <w:r w:rsidR="006F2D32" w:rsidRPr="007B04C9">
        <w:rPr>
          <w:rFonts w:cstheme="minorHAnsi"/>
          <w:b/>
          <w:bCs/>
          <w:sz w:val="24"/>
          <w:szCs w:val="24"/>
        </w:rPr>
        <w:t xml:space="preserve">or </w:t>
      </w:r>
      <w:r w:rsidR="70E20F8E" w:rsidRPr="007B04C9">
        <w:rPr>
          <w:rFonts w:cstheme="minorHAnsi"/>
          <w:b/>
          <w:bCs/>
          <w:sz w:val="24"/>
          <w:szCs w:val="24"/>
        </w:rPr>
        <w:t xml:space="preserve">activities that may </w:t>
      </w:r>
      <w:r w:rsidR="006F2D32" w:rsidRPr="007B04C9">
        <w:rPr>
          <w:rFonts w:cstheme="minorHAnsi"/>
          <w:b/>
          <w:bCs/>
          <w:sz w:val="24"/>
          <w:szCs w:val="24"/>
        </w:rPr>
        <w:t xml:space="preserve">influence </w:t>
      </w:r>
      <w:r w:rsidR="00184AF3" w:rsidRPr="007B04C9">
        <w:rPr>
          <w:rFonts w:cstheme="minorHAnsi"/>
          <w:b/>
          <w:bCs/>
          <w:sz w:val="24"/>
          <w:szCs w:val="24"/>
        </w:rPr>
        <w:t>surface water</w:t>
      </w:r>
      <w:r w:rsidR="00E27B50" w:rsidRPr="007B04C9">
        <w:rPr>
          <w:rFonts w:cstheme="minorHAnsi"/>
          <w:b/>
          <w:bCs/>
          <w:sz w:val="24"/>
          <w:szCs w:val="24"/>
        </w:rPr>
        <w:t xml:space="preserve"> features</w:t>
      </w:r>
      <w:r w:rsidR="00184AF3" w:rsidRPr="007B04C9">
        <w:rPr>
          <w:rFonts w:cstheme="minorHAnsi"/>
          <w:b/>
          <w:bCs/>
          <w:sz w:val="24"/>
          <w:szCs w:val="24"/>
        </w:rPr>
        <w:t>, grou</w:t>
      </w:r>
      <w:r w:rsidR="006F2D32" w:rsidRPr="007B04C9">
        <w:rPr>
          <w:rFonts w:cstheme="minorHAnsi"/>
          <w:b/>
          <w:bCs/>
          <w:sz w:val="24"/>
          <w:szCs w:val="24"/>
        </w:rPr>
        <w:t>ndwater</w:t>
      </w:r>
      <w:r w:rsidR="007A46B5" w:rsidRPr="007B04C9">
        <w:rPr>
          <w:rFonts w:cstheme="minorHAnsi"/>
          <w:b/>
          <w:bCs/>
          <w:sz w:val="24"/>
          <w:szCs w:val="24"/>
        </w:rPr>
        <w:t xml:space="preserve">, </w:t>
      </w:r>
      <w:r w:rsidR="006675BB" w:rsidRPr="007B04C9">
        <w:rPr>
          <w:rFonts w:cstheme="minorHAnsi"/>
          <w:b/>
          <w:bCs/>
          <w:sz w:val="24"/>
          <w:szCs w:val="24"/>
        </w:rPr>
        <w:t xml:space="preserve">onsite </w:t>
      </w:r>
      <w:r w:rsidR="00D730D5" w:rsidRPr="007B04C9">
        <w:rPr>
          <w:rFonts w:cstheme="minorHAnsi"/>
          <w:b/>
          <w:bCs/>
          <w:sz w:val="24"/>
          <w:szCs w:val="24"/>
        </w:rPr>
        <w:t xml:space="preserve">water </w:t>
      </w:r>
      <w:r w:rsidR="00361738" w:rsidRPr="007B04C9">
        <w:rPr>
          <w:rFonts w:cstheme="minorHAnsi"/>
          <w:b/>
          <w:bCs/>
          <w:sz w:val="24"/>
          <w:szCs w:val="24"/>
        </w:rPr>
        <w:t>uses</w:t>
      </w:r>
      <w:r w:rsidR="00E14862" w:rsidRPr="007B04C9">
        <w:rPr>
          <w:rFonts w:cstheme="minorHAnsi"/>
          <w:b/>
          <w:bCs/>
          <w:sz w:val="24"/>
          <w:szCs w:val="24"/>
        </w:rPr>
        <w:t xml:space="preserve">, storage or </w:t>
      </w:r>
      <w:r w:rsidR="007A46B5" w:rsidRPr="007B04C9">
        <w:rPr>
          <w:rFonts w:cstheme="minorHAnsi"/>
          <w:b/>
          <w:bCs/>
          <w:sz w:val="24"/>
          <w:szCs w:val="24"/>
        </w:rPr>
        <w:t>conveyance</w:t>
      </w:r>
      <w:r w:rsidR="007D2F0C" w:rsidRPr="007B04C9">
        <w:rPr>
          <w:rFonts w:cstheme="minorHAnsi"/>
          <w:b/>
          <w:bCs/>
          <w:sz w:val="24"/>
          <w:szCs w:val="24"/>
        </w:rPr>
        <w:t xml:space="preserve"> methods</w:t>
      </w:r>
      <w:r w:rsidR="007A46B5" w:rsidRPr="007B04C9">
        <w:rPr>
          <w:rFonts w:cstheme="minorHAnsi"/>
          <w:b/>
          <w:bCs/>
          <w:sz w:val="24"/>
          <w:szCs w:val="24"/>
        </w:rPr>
        <w:t>, water treatment, and/or discharge?</w:t>
      </w:r>
    </w:p>
    <w:p w14:paraId="6CC1BCD4" w14:textId="52D4926F" w:rsidR="008F1202" w:rsidRPr="009135C9" w:rsidRDefault="00DC42E9" w:rsidP="003E133F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8732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202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202" w:rsidRPr="009135C9">
        <w:rPr>
          <w:rFonts w:cstheme="minorHAnsi"/>
          <w:sz w:val="24"/>
          <w:szCs w:val="24"/>
        </w:rPr>
        <w:t xml:space="preserve"> </w:t>
      </w:r>
      <w:r w:rsidR="00361738" w:rsidRPr="009135C9">
        <w:rPr>
          <w:rFonts w:cstheme="minorHAnsi"/>
          <w:sz w:val="24"/>
          <w:szCs w:val="24"/>
        </w:rPr>
        <w:t>Yes</w:t>
      </w:r>
    </w:p>
    <w:p w14:paraId="5F7606BA" w14:textId="7DFA53A5" w:rsidR="008F1202" w:rsidRPr="009135C9" w:rsidRDefault="00DC42E9" w:rsidP="003E133F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815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202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202" w:rsidRPr="009135C9">
        <w:rPr>
          <w:rFonts w:cstheme="minorHAnsi"/>
          <w:sz w:val="24"/>
          <w:szCs w:val="24"/>
        </w:rPr>
        <w:t xml:space="preserve"> </w:t>
      </w:r>
      <w:r w:rsidR="00361738" w:rsidRPr="009135C9">
        <w:rPr>
          <w:rFonts w:cstheme="minorHAnsi"/>
          <w:sz w:val="24"/>
          <w:szCs w:val="24"/>
        </w:rPr>
        <w:t>No</w:t>
      </w:r>
    </w:p>
    <w:p w14:paraId="0B31A4F5" w14:textId="77777777" w:rsidR="00A809BA" w:rsidRPr="009135C9" w:rsidRDefault="00A809BA" w:rsidP="00A809BA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0510BEAD" w14:textId="561608E2" w:rsidR="00B25DBF" w:rsidRPr="009135C9" w:rsidRDefault="008F1202" w:rsidP="007B04C9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 w:rsidR="00290A21">
        <w:rPr>
          <w:rFonts w:cstheme="minorHAnsi"/>
          <w:sz w:val="24"/>
          <w:szCs w:val="24"/>
        </w:rPr>
        <w:t>- D</w:t>
      </w:r>
      <w:r w:rsidRPr="009135C9">
        <w:rPr>
          <w:rFonts w:cstheme="minorHAnsi"/>
          <w:sz w:val="24"/>
          <w:szCs w:val="24"/>
        </w:rPr>
        <w:t xml:space="preserve">etails about nearby surface </w:t>
      </w:r>
      <w:r w:rsidR="005F3901" w:rsidRPr="009135C9">
        <w:rPr>
          <w:rFonts w:cstheme="minorHAnsi"/>
          <w:sz w:val="24"/>
          <w:szCs w:val="24"/>
        </w:rPr>
        <w:t>water and</w:t>
      </w:r>
      <w:r w:rsidRPr="009135C9">
        <w:rPr>
          <w:rFonts w:cstheme="minorHAnsi"/>
          <w:sz w:val="24"/>
          <w:szCs w:val="24"/>
        </w:rPr>
        <w:t xml:space="preserve"> groundwater</w:t>
      </w:r>
      <w:r w:rsidR="00CE3130" w:rsidRPr="009135C9">
        <w:rPr>
          <w:rFonts w:cstheme="minorHAnsi"/>
          <w:sz w:val="24"/>
          <w:szCs w:val="24"/>
        </w:rPr>
        <w:t>;</w:t>
      </w:r>
      <w:r w:rsidRPr="009135C9">
        <w:rPr>
          <w:rFonts w:cstheme="minorHAnsi"/>
          <w:sz w:val="24"/>
          <w:szCs w:val="24"/>
        </w:rPr>
        <w:t xml:space="preserve"> current </w:t>
      </w:r>
      <w:r w:rsidR="00980470" w:rsidRPr="009135C9">
        <w:rPr>
          <w:rFonts w:cstheme="minorHAnsi"/>
          <w:sz w:val="24"/>
          <w:szCs w:val="24"/>
        </w:rPr>
        <w:t>water use</w:t>
      </w:r>
      <w:r w:rsidR="005B0E09" w:rsidRPr="009135C9">
        <w:rPr>
          <w:rFonts w:cstheme="minorHAnsi"/>
          <w:sz w:val="24"/>
          <w:szCs w:val="24"/>
        </w:rPr>
        <w:t>s</w:t>
      </w:r>
      <w:r w:rsidR="00CE3130" w:rsidRPr="009135C9">
        <w:rPr>
          <w:rFonts w:cstheme="minorHAnsi"/>
          <w:sz w:val="24"/>
          <w:szCs w:val="24"/>
        </w:rPr>
        <w:t xml:space="preserve">, </w:t>
      </w:r>
      <w:r w:rsidRPr="009135C9">
        <w:rPr>
          <w:rFonts w:cstheme="minorHAnsi"/>
          <w:sz w:val="24"/>
          <w:szCs w:val="24"/>
        </w:rPr>
        <w:t>management</w:t>
      </w:r>
      <w:r w:rsidR="00CE3130" w:rsidRPr="009135C9">
        <w:rPr>
          <w:rFonts w:cstheme="minorHAnsi"/>
          <w:sz w:val="24"/>
          <w:szCs w:val="24"/>
        </w:rPr>
        <w:t>,</w:t>
      </w:r>
      <w:r w:rsidRPr="009135C9">
        <w:rPr>
          <w:rFonts w:cstheme="minorHAnsi"/>
          <w:sz w:val="24"/>
          <w:szCs w:val="24"/>
        </w:rPr>
        <w:t xml:space="preserve"> and</w:t>
      </w:r>
      <w:r w:rsidR="005F3901" w:rsidRPr="009135C9">
        <w:rPr>
          <w:rFonts w:cstheme="minorHAnsi"/>
          <w:sz w:val="24"/>
          <w:szCs w:val="24"/>
        </w:rPr>
        <w:t>/or</w:t>
      </w:r>
      <w:r w:rsidRPr="009135C9">
        <w:rPr>
          <w:rFonts w:cstheme="minorHAnsi"/>
          <w:sz w:val="24"/>
          <w:szCs w:val="24"/>
        </w:rPr>
        <w:t xml:space="preserve"> monitoring systems</w:t>
      </w:r>
      <w:r w:rsidR="00CE3130" w:rsidRPr="009135C9">
        <w:rPr>
          <w:rFonts w:cstheme="minorHAnsi"/>
          <w:sz w:val="24"/>
          <w:szCs w:val="24"/>
        </w:rPr>
        <w:t>;</w:t>
      </w:r>
      <w:r w:rsidRPr="009135C9">
        <w:rPr>
          <w:rFonts w:cstheme="minorHAnsi"/>
          <w:sz w:val="24"/>
          <w:szCs w:val="24"/>
        </w:rPr>
        <w:t xml:space="preserve"> </w:t>
      </w:r>
      <w:r w:rsidR="000E01F2" w:rsidRPr="009135C9">
        <w:rPr>
          <w:rFonts w:cstheme="minorHAnsi"/>
          <w:sz w:val="24"/>
          <w:szCs w:val="24"/>
        </w:rPr>
        <w:t xml:space="preserve">address any updates required for other </w:t>
      </w:r>
      <w:r w:rsidR="3DED6CF6" w:rsidRPr="009135C9">
        <w:rPr>
          <w:rFonts w:cstheme="minorHAnsi"/>
          <w:sz w:val="24"/>
          <w:szCs w:val="24"/>
        </w:rPr>
        <w:t>water quality</w:t>
      </w:r>
      <w:r w:rsidR="38367D74" w:rsidRPr="009135C9">
        <w:rPr>
          <w:rFonts w:cstheme="minorHAnsi"/>
          <w:sz w:val="24"/>
          <w:szCs w:val="24"/>
        </w:rPr>
        <w:t xml:space="preserve"> or use</w:t>
      </w:r>
      <w:r w:rsidR="3DED6CF6" w:rsidRPr="009135C9">
        <w:rPr>
          <w:rFonts w:cstheme="minorHAnsi"/>
          <w:sz w:val="24"/>
          <w:szCs w:val="24"/>
        </w:rPr>
        <w:t xml:space="preserve"> </w:t>
      </w:r>
      <w:r w:rsidR="000E01F2" w:rsidRPr="009135C9">
        <w:rPr>
          <w:rFonts w:cstheme="minorHAnsi"/>
          <w:sz w:val="24"/>
          <w:szCs w:val="24"/>
        </w:rPr>
        <w:t>permits</w:t>
      </w:r>
      <w:r w:rsidRPr="009135C9">
        <w:rPr>
          <w:rFonts w:cstheme="minorHAnsi"/>
          <w:sz w:val="24"/>
          <w:szCs w:val="24"/>
        </w:rPr>
        <w:t>:</w:t>
      </w:r>
    </w:p>
    <w:p w14:paraId="04A4BE0C" w14:textId="77777777" w:rsidR="00F064A2" w:rsidRPr="009135C9" w:rsidRDefault="00F064A2" w:rsidP="64D588CF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367789EE" w14:textId="178F701B" w:rsidR="00B25DBF" w:rsidRPr="009135C9" w:rsidRDefault="00A809BA" w:rsidP="00A46263">
      <w:pPr>
        <w:spacing w:after="0" w:line="240" w:lineRule="auto"/>
        <w:ind w:left="720" w:firstLine="720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153072146"/>
          <w:placeholder>
            <w:docPart w:val="3A36A3CBDFF54491AE6F97B6BF70AC56"/>
          </w:placeholder>
          <w:showingPlcHdr/>
        </w:sdtPr>
        <w:sdtEndPr/>
        <w:sdtContent>
          <w:r w:rsidR="00D17A5C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0CFD0251" w14:textId="614E8B94" w:rsidR="00A62FE8" w:rsidRPr="009135C9" w:rsidRDefault="00A62FE8" w:rsidP="003E133F">
      <w:pPr>
        <w:spacing w:after="0" w:line="240" w:lineRule="auto"/>
        <w:ind w:left="720" w:right="432"/>
        <w:jc w:val="both"/>
        <w:rPr>
          <w:rFonts w:eastAsia="Times New Roman" w:cstheme="minorHAnsi"/>
          <w:i/>
          <w:sz w:val="24"/>
          <w:szCs w:val="24"/>
        </w:rPr>
      </w:pPr>
    </w:p>
    <w:p w14:paraId="132B7AD1" w14:textId="71BC5C24" w:rsidR="007B1827" w:rsidRPr="00456CF7" w:rsidRDefault="002A5F43" w:rsidP="003E133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Ai</w:t>
      </w:r>
      <w:r w:rsidR="007B1827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r Quality</w:t>
      </w:r>
    </w:p>
    <w:p w14:paraId="2D36EA1C" w14:textId="3776517A" w:rsidR="004E4F7D" w:rsidRPr="009135C9" w:rsidRDefault="0049362D" w:rsidP="003E133F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 xml:space="preserve">Does the </w:t>
      </w:r>
      <w:r w:rsidR="00A421BA">
        <w:rPr>
          <w:rFonts w:cstheme="minorHAnsi"/>
          <w:b/>
          <w:bCs/>
          <w:sz w:val="24"/>
          <w:szCs w:val="24"/>
        </w:rPr>
        <w:t xml:space="preserve">minor amendment </w:t>
      </w:r>
      <w:r w:rsidRPr="009135C9">
        <w:rPr>
          <w:rFonts w:cstheme="minorHAnsi"/>
          <w:b/>
          <w:bCs/>
          <w:sz w:val="24"/>
          <w:szCs w:val="24"/>
        </w:rPr>
        <w:t>include modification</w:t>
      </w:r>
      <w:r w:rsidR="000F50E4" w:rsidRPr="009135C9">
        <w:rPr>
          <w:rFonts w:cstheme="minorHAnsi"/>
          <w:b/>
          <w:bCs/>
          <w:sz w:val="24"/>
          <w:szCs w:val="24"/>
        </w:rPr>
        <w:t>s</w:t>
      </w:r>
      <w:r w:rsidR="2AAE50C0" w:rsidRPr="009135C9">
        <w:rPr>
          <w:rFonts w:cstheme="minorHAnsi"/>
          <w:b/>
          <w:bCs/>
          <w:sz w:val="24"/>
          <w:szCs w:val="24"/>
        </w:rPr>
        <w:t>, disturbance,</w:t>
      </w:r>
      <w:r w:rsidRPr="009135C9">
        <w:rPr>
          <w:rFonts w:cstheme="minorHAnsi"/>
          <w:b/>
          <w:bCs/>
          <w:sz w:val="24"/>
          <w:szCs w:val="24"/>
        </w:rPr>
        <w:t xml:space="preserve"> or </w:t>
      </w:r>
      <w:r w:rsidR="483C4CAA" w:rsidRPr="009135C9">
        <w:rPr>
          <w:rFonts w:cstheme="minorHAnsi"/>
          <w:b/>
          <w:bCs/>
          <w:sz w:val="24"/>
          <w:szCs w:val="24"/>
        </w:rPr>
        <w:t xml:space="preserve">activities that may </w:t>
      </w:r>
      <w:r w:rsidRPr="009135C9">
        <w:rPr>
          <w:rFonts w:cstheme="minorHAnsi"/>
          <w:b/>
          <w:bCs/>
          <w:sz w:val="24"/>
          <w:szCs w:val="24"/>
        </w:rPr>
        <w:t xml:space="preserve">influence </w:t>
      </w:r>
      <w:r w:rsidR="004E4F7D" w:rsidRPr="009135C9">
        <w:rPr>
          <w:rFonts w:cstheme="minorHAnsi"/>
          <w:b/>
          <w:bCs/>
          <w:sz w:val="24"/>
          <w:szCs w:val="24"/>
        </w:rPr>
        <w:t xml:space="preserve">air quality </w:t>
      </w:r>
      <w:r w:rsidR="00D57CB0" w:rsidRPr="009135C9">
        <w:rPr>
          <w:rFonts w:cstheme="minorHAnsi"/>
          <w:b/>
          <w:bCs/>
          <w:sz w:val="24"/>
          <w:szCs w:val="24"/>
        </w:rPr>
        <w:t xml:space="preserve">from </w:t>
      </w:r>
      <w:r w:rsidR="00923BE8" w:rsidRPr="009135C9">
        <w:rPr>
          <w:rFonts w:cstheme="minorHAnsi"/>
          <w:b/>
          <w:bCs/>
          <w:sz w:val="24"/>
          <w:szCs w:val="24"/>
        </w:rPr>
        <w:t xml:space="preserve">potential </w:t>
      </w:r>
      <w:r w:rsidRPr="009135C9">
        <w:rPr>
          <w:rFonts w:cstheme="minorHAnsi"/>
          <w:b/>
          <w:bCs/>
          <w:sz w:val="24"/>
          <w:szCs w:val="24"/>
        </w:rPr>
        <w:t xml:space="preserve">sources of </w:t>
      </w:r>
      <w:r w:rsidR="00D57CB0" w:rsidRPr="009135C9">
        <w:rPr>
          <w:rFonts w:cstheme="minorHAnsi"/>
          <w:b/>
          <w:bCs/>
          <w:sz w:val="24"/>
          <w:szCs w:val="24"/>
        </w:rPr>
        <w:t>fugitive dust</w:t>
      </w:r>
      <w:r w:rsidRPr="009135C9">
        <w:rPr>
          <w:rFonts w:cstheme="minorHAnsi"/>
          <w:b/>
          <w:bCs/>
          <w:sz w:val="24"/>
          <w:szCs w:val="24"/>
        </w:rPr>
        <w:t>, equipment</w:t>
      </w:r>
      <w:r w:rsidR="00923BE8" w:rsidRPr="009135C9">
        <w:rPr>
          <w:rFonts w:cstheme="minorHAnsi"/>
          <w:b/>
          <w:bCs/>
          <w:sz w:val="24"/>
          <w:szCs w:val="24"/>
        </w:rPr>
        <w:t>, facilities,</w:t>
      </w:r>
      <w:r w:rsidR="00D57CB0" w:rsidRPr="009135C9">
        <w:rPr>
          <w:rFonts w:cstheme="minorHAnsi"/>
          <w:b/>
          <w:bCs/>
          <w:sz w:val="24"/>
          <w:szCs w:val="24"/>
        </w:rPr>
        <w:t xml:space="preserve"> and/or </w:t>
      </w:r>
      <w:r w:rsidR="00923BE8" w:rsidRPr="009135C9">
        <w:rPr>
          <w:rFonts w:cstheme="minorHAnsi"/>
          <w:b/>
          <w:bCs/>
          <w:sz w:val="24"/>
          <w:szCs w:val="24"/>
        </w:rPr>
        <w:t xml:space="preserve">other </w:t>
      </w:r>
      <w:r w:rsidR="00D57CB0" w:rsidRPr="009135C9">
        <w:rPr>
          <w:rFonts w:cstheme="minorHAnsi"/>
          <w:b/>
          <w:bCs/>
          <w:sz w:val="24"/>
          <w:szCs w:val="24"/>
        </w:rPr>
        <w:t>emission</w:t>
      </w:r>
      <w:r w:rsidR="00923BE8" w:rsidRPr="009135C9">
        <w:rPr>
          <w:rFonts w:cstheme="minorHAnsi"/>
          <w:b/>
          <w:bCs/>
          <w:sz w:val="24"/>
          <w:szCs w:val="24"/>
        </w:rPr>
        <w:t xml:space="preserve"> </w:t>
      </w:r>
      <w:r w:rsidR="00D57CB0" w:rsidRPr="009135C9">
        <w:rPr>
          <w:rFonts w:cstheme="minorHAnsi"/>
          <w:b/>
          <w:bCs/>
          <w:sz w:val="24"/>
          <w:szCs w:val="24"/>
        </w:rPr>
        <w:t>s</w:t>
      </w:r>
      <w:r w:rsidR="00923BE8" w:rsidRPr="009135C9">
        <w:rPr>
          <w:rFonts w:cstheme="minorHAnsi"/>
          <w:b/>
          <w:bCs/>
          <w:sz w:val="24"/>
          <w:szCs w:val="24"/>
        </w:rPr>
        <w:t>ources</w:t>
      </w:r>
      <w:r w:rsidR="00D57CB0" w:rsidRPr="009135C9">
        <w:rPr>
          <w:rFonts w:cstheme="minorHAnsi"/>
          <w:b/>
          <w:bCs/>
          <w:sz w:val="24"/>
          <w:szCs w:val="24"/>
        </w:rPr>
        <w:t>?</w:t>
      </w:r>
    </w:p>
    <w:p w14:paraId="2EBFFAE8" w14:textId="32CF7F74" w:rsidR="004E4F7D" w:rsidRPr="009135C9" w:rsidRDefault="00DC42E9" w:rsidP="003E133F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83958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7D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F7D" w:rsidRPr="009135C9">
        <w:rPr>
          <w:rFonts w:cstheme="minorHAnsi"/>
          <w:sz w:val="24"/>
          <w:szCs w:val="24"/>
        </w:rPr>
        <w:t xml:space="preserve"> </w:t>
      </w:r>
      <w:r w:rsidR="0049362D" w:rsidRPr="009135C9">
        <w:rPr>
          <w:rFonts w:cstheme="minorHAnsi"/>
          <w:sz w:val="24"/>
          <w:szCs w:val="24"/>
        </w:rPr>
        <w:t>Yes</w:t>
      </w:r>
    </w:p>
    <w:p w14:paraId="16095BBE" w14:textId="57454C2D" w:rsidR="004E4F7D" w:rsidRPr="009135C9" w:rsidRDefault="00DC42E9" w:rsidP="003E133F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03700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7D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F7D" w:rsidRPr="009135C9">
        <w:rPr>
          <w:rFonts w:cstheme="minorHAnsi"/>
          <w:sz w:val="24"/>
          <w:szCs w:val="24"/>
        </w:rPr>
        <w:t xml:space="preserve"> </w:t>
      </w:r>
      <w:r w:rsidR="0049362D" w:rsidRPr="009135C9">
        <w:rPr>
          <w:rFonts w:cstheme="minorHAnsi"/>
          <w:sz w:val="24"/>
          <w:szCs w:val="24"/>
        </w:rPr>
        <w:t>No</w:t>
      </w:r>
    </w:p>
    <w:p w14:paraId="00114A1D" w14:textId="77777777" w:rsidR="004E4F7D" w:rsidRPr="009135C9" w:rsidRDefault="004E4F7D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733739" w14:textId="0DF6030E" w:rsidR="004E4F7D" w:rsidRPr="009135C9" w:rsidRDefault="004E4F7D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 w:rsidR="00290A21">
        <w:rPr>
          <w:rFonts w:cstheme="minorHAnsi"/>
          <w:b/>
          <w:bCs/>
          <w:sz w:val="24"/>
          <w:szCs w:val="24"/>
        </w:rPr>
        <w:t>-</w:t>
      </w:r>
      <w:r w:rsidRPr="009135C9">
        <w:rPr>
          <w:rFonts w:cstheme="minorHAnsi"/>
          <w:b/>
          <w:bCs/>
          <w:sz w:val="24"/>
          <w:szCs w:val="24"/>
        </w:rPr>
        <w:t xml:space="preserve"> </w:t>
      </w:r>
      <w:r w:rsidR="00290A21">
        <w:rPr>
          <w:rFonts w:cstheme="minorHAnsi"/>
          <w:sz w:val="24"/>
          <w:szCs w:val="24"/>
        </w:rPr>
        <w:t>De</w:t>
      </w:r>
      <w:r w:rsidRPr="009135C9">
        <w:rPr>
          <w:rFonts w:cstheme="minorHAnsi"/>
          <w:sz w:val="24"/>
          <w:szCs w:val="24"/>
        </w:rPr>
        <w:t xml:space="preserve">tails about </w:t>
      </w:r>
      <w:r w:rsidR="00923BE8" w:rsidRPr="009135C9">
        <w:rPr>
          <w:rFonts w:cstheme="minorHAnsi"/>
          <w:sz w:val="24"/>
          <w:szCs w:val="24"/>
        </w:rPr>
        <w:t>d</w:t>
      </w:r>
      <w:r w:rsidR="002E4018" w:rsidRPr="009135C9">
        <w:rPr>
          <w:rFonts w:cstheme="minorHAnsi"/>
          <w:sz w:val="24"/>
          <w:szCs w:val="24"/>
        </w:rPr>
        <w:t>ust control on disturbed areas</w:t>
      </w:r>
      <w:r w:rsidR="008D1EA7" w:rsidRPr="009135C9">
        <w:rPr>
          <w:rFonts w:cstheme="minorHAnsi"/>
          <w:sz w:val="24"/>
          <w:szCs w:val="24"/>
        </w:rPr>
        <w:t xml:space="preserve"> and emission sources</w:t>
      </w:r>
      <w:r w:rsidR="002E4018" w:rsidRPr="009135C9">
        <w:rPr>
          <w:rFonts w:cstheme="minorHAnsi"/>
          <w:sz w:val="24"/>
          <w:szCs w:val="24"/>
        </w:rPr>
        <w:t xml:space="preserve">; </w:t>
      </w:r>
      <w:r w:rsidRPr="009135C9">
        <w:rPr>
          <w:rFonts w:cstheme="minorHAnsi"/>
          <w:sz w:val="24"/>
          <w:szCs w:val="24"/>
        </w:rPr>
        <w:t xml:space="preserve">management and monitoring systems; address any </w:t>
      </w:r>
      <w:r w:rsidR="000E01F2" w:rsidRPr="009135C9">
        <w:rPr>
          <w:rFonts w:cstheme="minorHAnsi"/>
          <w:sz w:val="24"/>
          <w:szCs w:val="24"/>
        </w:rPr>
        <w:t>updates required for other</w:t>
      </w:r>
      <w:r w:rsidR="00998A94" w:rsidRPr="009135C9">
        <w:rPr>
          <w:rFonts w:cstheme="minorHAnsi"/>
          <w:sz w:val="24"/>
          <w:szCs w:val="24"/>
        </w:rPr>
        <w:t xml:space="preserve"> air quality</w:t>
      </w:r>
      <w:r w:rsidR="000E01F2" w:rsidRPr="009135C9">
        <w:rPr>
          <w:rFonts w:cstheme="minorHAnsi"/>
          <w:sz w:val="24"/>
          <w:szCs w:val="24"/>
        </w:rPr>
        <w:t xml:space="preserve"> permits</w:t>
      </w:r>
      <w:r w:rsidRPr="009135C9">
        <w:rPr>
          <w:rFonts w:cstheme="minorHAnsi"/>
          <w:sz w:val="24"/>
          <w:szCs w:val="24"/>
        </w:rPr>
        <w:t>:</w:t>
      </w:r>
    </w:p>
    <w:p w14:paraId="1E9F4C45" w14:textId="77777777" w:rsidR="00F064A2" w:rsidRPr="009135C9" w:rsidRDefault="00F064A2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C6D0F" w14:textId="761F4E36" w:rsidR="004E4F7D" w:rsidRPr="009135C9" w:rsidRDefault="00DC42E9" w:rsidP="001C13DF">
      <w:pPr>
        <w:pStyle w:val="ListParagraph"/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621305844"/>
          <w:placeholder>
            <w:docPart w:val="943330343182447D9DEAD5F3684994AA"/>
          </w:placeholder>
          <w:showingPlcHdr/>
          <w:text/>
        </w:sdtPr>
        <w:sdtEndPr/>
        <w:sdtContent>
          <w:r w:rsidR="004E4F7D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2A0870BE" w14:textId="20D9FE12" w:rsidR="000F7A3F" w:rsidRDefault="000F7A3F" w:rsidP="003E133F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003424" w14:textId="77777777" w:rsidR="001D7B80" w:rsidRPr="009135C9" w:rsidRDefault="001D7B80" w:rsidP="003E133F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024019" w14:textId="48D37CB7" w:rsidR="00DE5792" w:rsidRPr="00456CF7" w:rsidRDefault="007B1827" w:rsidP="003E133F">
      <w:pPr>
        <w:pStyle w:val="ListParagraph"/>
        <w:numPr>
          <w:ilvl w:val="0"/>
          <w:numId w:val="4"/>
        </w:numPr>
        <w:spacing w:after="0" w:line="240" w:lineRule="auto"/>
        <w:ind w:right="432"/>
        <w:jc w:val="both"/>
        <w:rPr>
          <w:rFonts w:eastAsia="Times New Roman" w:cstheme="minorHAnsi"/>
          <w:b/>
          <w:bCs/>
          <w:i/>
          <w:sz w:val="24"/>
          <w:szCs w:val="24"/>
        </w:rPr>
      </w:pPr>
      <w:r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lastRenderedPageBreak/>
        <w:t xml:space="preserve">Historical and </w:t>
      </w:r>
      <w:r w:rsidR="00DE5792" w:rsidRPr="00456CF7">
        <w:rPr>
          <w:rFonts w:eastAsia="Times New Roman" w:cstheme="minorHAnsi"/>
          <w:b/>
          <w:bCs/>
          <w:iCs/>
          <w:sz w:val="24"/>
          <w:szCs w:val="24"/>
          <w:u w:val="single"/>
        </w:rPr>
        <w:t>Cultural Resources</w:t>
      </w:r>
    </w:p>
    <w:p w14:paraId="37A13CDC" w14:textId="3AE0BCBD" w:rsidR="00516174" w:rsidRPr="009135C9" w:rsidRDefault="00CA2E42" w:rsidP="003E133F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 xml:space="preserve">Does the </w:t>
      </w:r>
      <w:r w:rsidR="00A421BA">
        <w:rPr>
          <w:rFonts w:cstheme="minorHAnsi"/>
          <w:b/>
          <w:bCs/>
          <w:sz w:val="24"/>
          <w:szCs w:val="24"/>
        </w:rPr>
        <w:t>minor amendment</w:t>
      </w:r>
      <w:r w:rsidRPr="009135C9">
        <w:rPr>
          <w:rFonts w:cstheme="minorHAnsi"/>
          <w:b/>
          <w:bCs/>
          <w:sz w:val="24"/>
          <w:szCs w:val="24"/>
        </w:rPr>
        <w:t xml:space="preserve"> include </w:t>
      </w:r>
      <w:r w:rsidR="166500CF" w:rsidRPr="009135C9">
        <w:rPr>
          <w:rFonts w:cstheme="minorHAnsi"/>
          <w:b/>
          <w:bCs/>
          <w:sz w:val="24"/>
          <w:szCs w:val="24"/>
        </w:rPr>
        <w:t xml:space="preserve">modifications, disturbance, or activities that may influence </w:t>
      </w:r>
      <w:r w:rsidR="00516174" w:rsidRPr="009135C9">
        <w:rPr>
          <w:rFonts w:cstheme="minorHAnsi"/>
          <w:b/>
          <w:bCs/>
          <w:sz w:val="24"/>
          <w:szCs w:val="24"/>
        </w:rPr>
        <w:t>historical or cultural resources?</w:t>
      </w:r>
    </w:p>
    <w:p w14:paraId="3FA897C4" w14:textId="5CAF0AD7" w:rsidR="00516174" w:rsidRPr="009135C9" w:rsidRDefault="00DC42E9" w:rsidP="00A809BA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69397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1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6174" w:rsidRPr="009135C9">
        <w:rPr>
          <w:rFonts w:cstheme="minorHAnsi"/>
          <w:sz w:val="24"/>
          <w:szCs w:val="24"/>
        </w:rPr>
        <w:t xml:space="preserve"> </w:t>
      </w:r>
      <w:r w:rsidR="00B11E89" w:rsidRPr="009135C9">
        <w:rPr>
          <w:rFonts w:cstheme="minorHAnsi"/>
          <w:sz w:val="24"/>
          <w:szCs w:val="24"/>
        </w:rPr>
        <w:t>Yes</w:t>
      </w:r>
    </w:p>
    <w:p w14:paraId="41D31DDC" w14:textId="2F01B171" w:rsidR="00516174" w:rsidRPr="009135C9" w:rsidRDefault="00DC42E9" w:rsidP="00A809BA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31178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174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6174" w:rsidRPr="009135C9">
        <w:rPr>
          <w:rFonts w:cstheme="minorHAnsi"/>
          <w:sz w:val="24"/>
          <w:szCs w:val="24"/>
        </w:rPr>
        <w:t xml:space="preserve"> </w:t>
      </w:r>
      <w:r w:rsidR="00B11E89" w:rsidRPr="009135C9">
        <w:rPr>
          <w:rFonts w:cstheme="minorHAnsi"/>
          <w:sz w:val="24"/>
          <w:szCs w:val="24"/>
        </w:rPr>
        <w:t>No</w:t>
      </w:r>
    </w:p>
    <w:p w14:paraId="5B2D4ABA" w14:textId="77777777" w:rsidR="00516174" w:rsidRPr="009135C9" w:rsidRDefault="00516174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98982F" w14:textId="1A619D5F" w:rsidR="00516174" w:rsidRPr="009135C9" w:rsidRDefault="00516174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 w:rsidR="00290A21">
        <w:rPr>
          <w:rFonts w:cstheme="minorHAnsi"/>
          <w:b/>
          <w:bCs/>
          <w:sz w:val="24"/>
          <w:szCs w:val="24"/>
        </w:rPr>
        <w:t xml:space="preserve">- </w:t>
      </w:r>
      <w:r w:rsidR="00290A21">
        <w:rPr>
          <w:rFonts w:cstheme="minorHAnsi"/>
          <w:sz w:val="24"/>
          <w:szCs w:val="24"/>
        </w:rPr>
        <w:t>D</w:t>
      </w:r>
      <w:r w:rsidRPr="009135C9">
        <w:rPr>
          <w:rFonts w:cstheme="minorHAnsi"/>
          <w:sz w:val="24"/>
          <w:szCs w:val="24"/>
        </w:rPr>
        <w:t xml:space="preserve">etails about </w:t>
      </w:r>
      <w:r w:rsidR="00B11E89" w:rsidRPr="009135C9">
        <w:rPr>
          <w:rFonts w:cstheme="minorHAnsi"/>
          <w:sz w:val="24"/>
          <w:szCs w:val="24"/>
        </w:rPr>
        <w:t>potential historical or cultural resources; summar</w:t>
      </w:r>
      <w:r w:rsidR="00C649EE" w:rsidRPr="009135C9">
        <w:rPr>
          <w:rFonts w:cstheme="minorHAnsi"/>
          <w:sz w:val="24"/>
          <w:szCs w:val="24"/>
        </w:rPr>
        <w:t xml:space="preserve">y of </w:t>
      </w:r>
      <w:r w:rsidR="00B11E89" w:rsidRPr="009135C9">
        <w:rPr>
          <w:rFonts w:cstheme="minorHAnsi"/>
          <w:sz w:val="24"/>
          <w:szCs w:val="24"/>
        </w:rPr>
        <w:t>any previous investigations</w:t>
      </w:r>
      <w:r w:rsidR="001E2BCA" w:rsidRPr="009135C9">
        <w:rPr>
          <w:rFonts w:cstheme="minorHAnsi"/>
          <w:sz w:val="24"/>
          <w:szCs w:val="24"/>
        </w:rPr>
        <w:t xml:space="preserve"> or consultation with State Historic Preservation Office</w:t>
      </w:r>
      <w:r w:rsidR="00534F0C" w:rsidRPr="009135C9">
        <w:rPr>
          <w:rFonts w:cstheme="minorHAnsi"/>
          <w:sz w:val="24"/>
          <w:szCs w:val="24"/>
        </w:rPr>
        <w:t xml:space="preserve">; </w:t>
      </w:r>
      <w:r w:rsidR="00C649EE" w:rsidRPr="009135C9">
        <w:rPr>
          <w:rFonts w:cstheme="minorHAnsi"/>
          <w:sz w:val="24"/>
          <w:szCs w:val="24"/>
        </w:rPr>
        <w:t xml:space="preserve">plans for avoidance, </w:t>
      </w:r>
      <w:r w:rsidR="00534F0C" w:rsidRPr="009135C9">
        <w:rPr>
          <w:rFonts w:cstheme="minorHAnsi"/>
          <w:sz w:val="24"/>
          <w:szCs w:val="24"/>
        </w:rPr>
        <w:t>mitigation</w:t>
      </w:r>
      <w:r w:rsidR="00C649EE" w:rsidRPr="009135C9">
        <w:rPr>
          <w:rFonts w:cstheme="minorHAnsi"/>
          <w:sz w:val="24"/>
          <w:szCs w:val="24"/>
        </w:rPr>
        <w:t>s,</w:t>
      </w:r>
      <w:r w:rsidR="00534F0C" w:rsidRPr="009135C9">
        <w:rPr>
          <w:rFonts w:cstheme="minorHAnsi"/>
          <w:sz w:val="24"/>
          <w:szCs w:val="24"/>
        </w:rPr>
        <w:t xml:space="preserve"> or contingencies</w:t>
      </w:r>
      <w:r w:rsidRPr="009135C9">
        <w:rPr>
          <w:rFonts w:cstheme="minorHAnsi"/>
          <w:sz w:val="24"/>
          <w:szCs w:val="24"/>
        </w:rPr>
        <w:t>:</w:t>
      </w:r>
    </w:p>
    <w:p w14:paraId="396FC58E" w14:textId="77777777" w:rsidR="00F064A2" w:rsidRPr="009135C9" w:rsidRDefault="00F064A2" w:rsidP="003E133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134261" w14:textId="77777777" w:rsidR="00516174" w:rsidRPr="009135C9" w:rsidRDefault="00DC42E9" w:rsidP="001C13DF">
      <w:pPr>
        <w:pStyle w:val="ListParagraph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334699279"/>
          <w:placeholder>
            <w:docPart w:val="917D30464BAE4CD089964136AA773283"/>
          </w:placeholder>
          <w:showingPlcHdr/>
          <w:text/>
        </w:sdtPr>
        <w:sdtEndPr/>
        <w:sdtContent>
          <w:r w:rsidR="00516174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FFE2A71" w14:textId="77777777" w:rsidR="00516174" w:rsidRPr="009135C9" w:rsidRDefault="00516174" w:rsidP="003E133F">
      <w:pPr>
        <w:spacing w:after="0" w:line="240" w:lineRule="auto"/>
        <w:ind w:left="720" w:right="432"/>
        <w:jc w:val="both"/>
        <w:rPr>
          <w:rFonts w:eastAsia="Times New Roman" w:cstheme="minorHAnsi"/>
          <w:i/>
          <w:sz w:val="24"/>
          <w:szCs w:val="24"/>
        </w:rPr>
      </w:pPr>
    </w:p>
    <w:p w14:paraId="2DE11D11" w14:textId="77777777" w:rsidR="0048320A" w:rsidRPr="0048320A" w:rsidRDefault="0048320A" w:rsidP="0048320A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3096520C" w14:textId="38462340" w:rsidR="007B1827" w:rsidRPr="00CB1F20" w:rsidRDefault="007B1827" w:rsidP="003E133F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  <w:u w:val="single"/>
        </w:rPr>
        <w:t xml:space="preserve">Identify previous environmental analyses relevant to the </w:t>
      </w:r>
      <w:r w:rsidR="00E331DE">
        <w:rPr>
          <w:rFonts w:cstheme="minorHAnsi"/>
          <w:b/>
          <w:bCs/>
          <w:sz w:val="24"/>
          <w:szCs w:val="24"/>
          <w:u w:val="single"/>
        </w:rPr>
        <w:t>minor amendment</w:t>
      </w:r>
      <w:r w:rsidRPr="009135C9">
        <w:rPr>
          <w:rFonts w:eastAsia="Times New Roman" w:cstheme="minorHAnsi"/>
          <w:b/>
          <w:bCs/>
          <w:sz w:val="24"/>
          <w:szCs w:val="24"/>
        </w:rPr>
        <w:t xml:space="preserve">- </w:t>
      </w:r>
      <w:r w:rsidRPr="009135C9">
        <w:rPr>
          <w:rFonts w:cstheme="minorHAnsi"/>
          <w:i/>
          <w:iCs/>
          <w:sz w:val="24"/>
          <w:szCs w:val="24"/>
        </w:rPr>
        <w:t>ARM 17.24.1</w:t>
      </w:r>
      <w:r w:rsidR="00703B21">
        <w:rPr>
          <w:rFonts w:cstheme="minorHAnsi"/>
          <w:i/>
          <w:iCs/>
          <w:sz w:val="24"/>
          <w:szCs w:val="24"/>
        </w:rPr>
        <w:t>19(3)(</w:t>
      </w:r>
      <w:r w:rsidR="00E331DE">
        <w:rPr>
          <w:rFonts w:cstheme="minorHAnsi"/>
          <w:i/>
          <w:iCs/>
          <w:sz w:val="24"/>
          <w:szCs w:val="24"/>
        </w:rPr>
        <w:t>e</w:t>
      </w:r>
      <w:r w:rsidRPr="009135C9">
        <w:rPr>
          <w:rFonts w:cstheme="minorHAnsi"/>
          <w:i/>
          <w:iCs/>
          <w:sz w:val="24"/>
          <w:szCs w:val="24"/>
        </w:rPr>
        <w:t>)</w:t>
      </w:r>
    </w:p>
    <w:p w14:paraId="77639EBB" w14:textId="77777777" w:rsidR="00CB1F20" w:rsidRDefault="00CB1F20" w:rsidP="00CB1F2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412170" w14:textId="77777777" w:rsidR="00CB1F20" w:rsidRPr="009135C9" w:rsidRDefault="00CB1F20" w:rsidP="00CB1F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</w:t>
      </w:r>
      <w:r>
        <w:rPr>
          <w:rFonts w:cstheme="minorHAnsi"/>
          <w:b/>
          <w:bCs/>
          <w:sz w:val="24"/>
          <w:szCs w:val="24"/>
        </w:rPr>
        <w:t>-</w:t>
      </w:r>
      <w:r w:rsidRPr="009135C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</w:t>
      </w:r>
      <w:r w:rsidRPr="009135C9">
        <w:rPr>
          <w:rFonts w:cstheme="minorHAnsi"/>
          <w:sz w:val="24"/>
          <w:szCs w:val="24"/>
        </w:rPr>
        <w:t>eference the Environmental Assessment(s) or Impact Statement(s) completed for the initial permit application and/or subsequent permit amendments</w:t>
      </w:r>
      <w:r>
        <w:rPr>
          <w:rFonts w:cstheme="minorHAnsi"/>
          <w:sz w:val="24"/>
          <w:szCs w:val="24"/>
        </w:rPr>
        <w:t>. S</w:t>
      </w:r>
      <w:r w:rsidRPr="009135C9">
        <w:rPr>
          <w:rFonts w:cstheme="minorHAnsi"/>
          <w:sz w:val="24"/>
          <w:szCs w:val="24"/>
        </w:rPr>
        <w:t xml:space="preserve">ummarize how these analyses apply to the areas or plans associated with the </w:t>
      </w:r>
      <w:r>
        <w:rPr>
          <w:rFonts w:cstheme="minorHAnsi"/>
          <w:sz w:val="24"/>
          <w:szCs w:val="24"/>
        </w:rPr>
        <w:t>minor amendment</w:t>
      </w:r>
      <w:r w:rsidRPr="009135C9">
        <w:rPr>
          <w:rFonts w:cstheme="minorHAnsi"/>
          <w:sz w:val="24"/>
          <w:szCs w:val="24"/>
        </w:rPr>
        <w:t>:</w:t>
      </w:r>
    </w:p>
    <w:p w14:paraId="7BAC94BC" w14:textId="77777777" w:rsidR="00CB1F20" w:rsidRPr="009135C9" w:rsidRDefault="00CB1F20" w:rsidP="00CB1F2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D2E257" w14:textId="77777777" w:rsidR="00CB1F20" w:rsidRPr="009135C9" w:rsidRDefault="00DC42E9" w:rsidP="00CB1F20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774239382"/>
          <w:placeholder>
            <w:docPart w:val="BFC5B86D51474C3CBD695903A5D13683"/>
          </w:placeholder>
          <w:showingPlcHdr/>
          <w:text/>
        </w:sdtPr>
        <w:sdtEndPr/>
        <w:sdtContent>
          <w:r w:rsidR="00CB1F20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005A71E4" w14:textId="77777777" w:rsidR="00CB1F20" w:rsidRDefault="00CB1F20" w:rsidP="00CB1F2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7D8CFB" w14:textId="77777777" w:rsidR="00CB1F20" w:rsidRDefault="00CB1F20" w:rsidP="00CB1F2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F7AB48" w14:textId="1A4B4B1D" w:rsidR="002A5F43" w:rsidRPr="00CB1F20" w:rsidRDefault="00CB1F20" w:rsidP="00CB1F20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</w:t>
      </w:r>
      <w:r w:rsidR="00771062" w:rsidRPr="00CB1F20">
        <w:rPr>
          <w:rFonts w:eastAsia="Times New Roman" w:cstheme="minorHAnsi"/>
          <w:b/>
          <w:bCs/>
          <w:sz w:val="24"/>
          <w:szCs w:val="24"/>
          <w:u w:val="single"/>
        </w:rPr>
        <w:t>ocument the adequacy</w:t>
      </w:r>
      <w:r w:rsidR="00DD339A" w:rsidRPr="00CB1F20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771062" w:rsidRPr="00CB1F20">
        <w:rPr>
          <w:rFonts w:eastAsia="Times New Roman" w:cstheme="minorHAnsi"/>
          <w:b/>
          <w:bCs/>
          <w:sz w:val="24"/>
          <w:szCs w:val="24"/>
          <w:u w:val="single"/>
        </w:rPr>
        <w:t>of existing bonding</w:t>
      </w:r>
      <w:r w:rsidR="00771062" w:rsidRPr="00CB1F20">
        <w:rPr>
          <w:rFonts w:eastAsia="Times New Roman" w:cstheme="minorHAnsi"/>
          <w:b/>
          <w:bCs/>
          <w:sz w:val="24"/>
          <w:szCs w:val="24"/>
        </w:rPr>
        <w:t>-</w:t>
      </w:r>
      <w:r w:rsidR="002A5F43" w:rsidRPr="00CB1F2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306DF" w:rsidRPr="00CB1F20">
        <w:rPr>
          <w:rFonts w:cstheme="minorHAnsi"/>
          <w:i/>
          <w:iCs/>
          <w:sz w:val="24"/>
          <w:szCs w:val="24"/>
        </w:rPr>
        <w:t>82-4-338(3)(a),</w:t>
      </w:r>
      <w:r w:rsidR="00455670">
        <w:rPr>
          <w:rFonts w:cstheme="minorHAnsi"/>
          <w:i/>
          <w:iCs/>
          <w:sz w:val="24"/>
          <w:szCs w:val="24"/>
        </w:rPr>
        <w:t xml:space="preserve"> </w:t>
      </w:r>
      <w:r w:rsidR="00C306DF" w:rsidRPr="00CB1F20">
        <w:rPr>
          <w:rFonts w:cstheme="minorHAnsi"/>
          <w:i/>
          <w:iCs/>
          <w:sz w:val="24"/>
          <w:szCs w:val="24"/>
        </w:rPr>
        <w:t xml:space="preserve">MCA and </w:t>
      </w:r>
      <w:r w:rsidR="00204DF4" w:rsidRPr="00CB1F20">
        <w:rPr>
          <w:rFonts w:cstheme="minorHAnsi"/>
          <w:i/>
          <w:iCs/>
          <w:sz w:val="24"/>
          <w:szCs w:val="24"/>
        </w:rPr>
        <w:t>ARM 17.24.1</w:t>
      </w:r>
      <w:r w:rsidR="00C306DF" w:rsidRPr="00CB1F20">
        <w:rPr>
          <w:rFonts w:cstheme="minorHAnsi"/>
          <w:i/>
          <w:iCs/>
          <w:sz w:val="24"/>
          <w:szCs w:val="24"/>
        </w:rPr>
        <w:t>4</w:t>
      </w:r>
      <w:r w:rsidR="00204DF4" w:rsidRPr="00CB1F20">
        <w:rPr>
          <w:rFonts w:cstheme="minorHAnsi"/>
          <w:i/>
          <w:iCs/>
          <w:sz w:val="24"/>
          <w:szCs w:val="24"/>
        </w:rPr>
        <w:t>1</w:t>
      </w:r>
    </w:p>
    <w:p w14:paraId="4E29629A" w14:textId="77777777" w:rsidR="0063007C" w:rsidRPr="009135C9" w:rsidRDefault="0063007C" w:rsidP="0063007C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B880BE" w14:textId="77777777" w:rsidR="0063007C" w:rsidRPr="009135C9" w:rsidRDefault="0063007C" w:rsidP="0063007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Current Obligated Bond Amount:</w:t>
      </w:r>
      <w:r w:rsidRPr="009135C9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i/>
            <w:iCs/>
            <w:sz w:val="24"/>
            <w:szCs w:val="24"/>
          </w:rPr>
          <w:id w:val="-1562012212"/>
          <w:placeholder>
            <w:docPart w:val="DD150C962D054177929DC5A9B9A81C34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52FC7D9" w14:textId="77777777" w:rsidR="0063007C" w:rsidRPr="009135C9" w:rsidRDefault="0063007C" w:rsidP="0063007C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 xml:space="preserve">Current Unobligated Bond Amount:    </w:t>
      </w:r>
      <w:sdt>
        <w:sdtPr>
          <w:rPr>
            <w:rFonts w:cstheme="minorHAnsi"/>
            <w:i/>
            <w:iCs/>
            <w:sz w:val="24"/>
            <w:szCs w:val="24"/>
          </w:rPr>
          <w:id w:val="15580246"/>
          <w:placeholder>
            <w:docPart w:val="1F64EF23BCB4466CA0BC95620619943B"/>
          </w:placeholder>
          <w:showingPlcHdr/>
          <w:text/>
        </w:sdtPr>
        <w:sdtEndPr/>
        <w:sdtContent>
          <w:r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7B66EDE3" w14:textId="77777777" w:rsidR="00F96F24" w:rsidRPr="009135C9" w:rsidRDefault="00F96F24" w:rsidP="003E133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76B213" w14:textId="108C958B" w:rsidR="00E93042" w:rsidRPr="007B04C9" w:rsidRDefault="00E93042" w:rsidP="006040D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04C9">
        <w:rPr>
          <w:rFonts w:cstheme="minorHAnsi"/>
          <w:b/>
          <w:bCs/>
          <w:sz w:val="24"/>
          <w:szCs w:val="24"/>
        </w:rPr>
        <w:t>Is the existing bond adequate to address</w:t>
      </w:r>
      <w:r w:rsidR="00D849FA" w:rsidRPr="007B04C9">
        <w:rPr>
          <w:rFonts w:cstheme="minorHAnsi"/>
          <w:b/>
          <w:bCs/>
          <w:sz w:val="24"/>
          <w:szCs w:val="24"/>
        </w:rPr>
        <w:t xml:space="preserve"> the</w:t>
      </w:r>
      <w:r w:rsidRPr="007B04C9">
        <w:rPr>
          <w:rFonts w:cstheme="minorHAnsi"/>
          <w:b/>
          <w:bCs/>
          <w:sz w:val="24"/>
          <w:szCs w:val="24"/>
        </w:rPr>
        <w:t xml:space="preserve"> reclamation </w:t>
      </w:r>
      <w:r w:rsidR="00D849FA" w:rsidRPr="007B04C9">
        <w:rPr>
          <w:rFonts w:cstheme="minorHAnsi"/>
          <w:b/>
          <w:bCs/>
          <w:sz w:val="24"/>
          <w:szCs w:val="24"/>
        </w:rPr>
        <w:t xml:space="preserve">costs resulting from </w:t>
      </w:r>
      <w:r w:rsidRPr="007B04C9">
        <w:rPr>
          <w:rFonts w:cstheme="minorHAnsi"/>
          <w:b/>
          <w:bCs/>
          <w:sz w:val="24"/>
          <w:szCs w:val="24"/>
        </w:rPr>
        <w:t xml:space="preserve">the proposed </w:t>
      </w:r>
      <w:r w:rsidR="00A421BA" w:rsidRPr="007B04C9">
        <w:rPr>
          <w:rFonts w:cstheme="minorHAnsi"/>
          <w:b/>
          <w:bCs/>
          <w:sz w:val="24"/>
          <w:szCs w:val="24"/>
        </w:rPr>
        <w:t>minor amendment</w:t>
      </w:r>
      <w:r w:rsidRPr="007B04C9">
        <w:rPr>
          <w:rFonts w:cstheme="minorHAnsi"/>
          <w:b/>
          <w:bCs/>
          <w:sz w:val="24"/>
          <w:szCs w:val="24"/>
        </w:rPr>
        <w:t>?</w:t>
      </w:r>
    </w:p>
    <w:p w14:paraId="0AFF118F" w14:textId="77777777" w:rsidR="0063007C" w:rsidRPr="009135C9" w:rsidRDefault="00DC42E9" w:rsidP="0063007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88941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7C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007C" w:rsidRPr="009135C9">
        <w:rPr>
          <w:rFonts w:cstheme="minorHAnsi"/>
          <w:sz w:val="24"/>
          <w:szCs w:val="24"/>
        </w:rPr>
        <w:t xml:space="preserve"> Yes</w:t>
      </w:r>
    </w:p>
    <w:p w14:paraId="1DBCF976" w14:textId="77777777" w:rsidR="00521E98" w:rsidRPr="009135C9" w:rsidRDefault="00DC42E9" w:rsidP="00521E9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48281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7C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007C" w:rsidRPr="009135C9">
        <w:rPr>
          <w:rFonts w:cstheme="minorHAnsi"/>
          <w:sz w:val="24"/>
          <w:szCs w:val="24"/>
        </w:rPr>
        <w:t xml:space="preserve"> No</w:t>
      </w:r>
    </w:p>
    <w:p w14:paraId="730B2CCE" w14:textId="4539DBBD" w:rsidR="00DC5B40" w:rsidRPr="009135C9" w:rsidRDefault="00DC42E9" w:rsidP="00521E98">
      <w:pPr>
        <w:spacing w:after="0" w:line="240" w:lineRule="auto"/>
        <w:ind w:left="720"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78680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7C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007C" w:rsidRPr="009135C9">
        <w:rPr>
          <w:rFonts w:cstheme="minorHAnsi"/>
          <w:sz w:val="24"/>
          <w:szCs w:val="24"/>
        </w:rPr>
        <w:t xml:space="preserve"> Cost Estimate Attached</w:t>
      </w:r>
      <w:r w:rsidR="00521E98" w:rsidRPr="009135C9">
        <w:rPr>
          <w:rFonts w:cstheme="minorHAnsi"/>
          <w:sz w:val="24"/>
          <w:szCs w:val="24"/>
        </w:rPr>
        <w:t>, Total</w:t>
      </w:r>
      <w:r w:rsidR="00667A6B" w:rsidRPr="009135C9">
        <w:rPr>
          <w:rFonts w:cstheme="minorHAnsi"/>
          <w:sz w:val="24"/>
          <w:szCs w:val="24"/>
        </w:rPr>
        <w:t xml:space="preserve"> Amount</w:t>
      </w:r>
      <w:r w:rsidR="00521E98" w:rsidRPr="009135C9">
        <w:rPr>
          <w:rFonts w:cstheme="minorHAnsi"/>
          <w:sz w:val="24"/>
          <w:szCs w:val="24"/>
        </w:rPr>
        <w:t>:</w:t>
      </w:r>
      <w:r w:rsidR="0063007C" w:rsidRPr="009135C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sz w:val="24"/>
            <w:szCs w:val="24"/>
          </w:rPr>
          <w:id w:val="1086660178"/>
          <w:placeholder>
            <w:docPart w:val="A41C5C66227948B5BD67F3EEE242281F"/>
          </w:placeholder>
          <w:showingPlcHdr/>
          <w:text/>
        </w:sdtPr>
        <w:sdtEndPr/>
        <w:sdtContent>
          <w:r w:rsidR="0063007C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7CE5A8E" w14:textId="2413C79D" w:rsidR="00871F42" w:rsidRPr="009135C9" w:rsidRDefault="00871F42" w:rsidP="003E133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DD9D6A" w14:textId="238A217D" w:rsidR="00DD339A" w:rsidRPr="007B04C9" w:rsidRDefault="00DD339A" w:rsidP="006040D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04C9">
        <w:rPr>
          <w:rFonts w:cstheme="minorHAnsi"/>
          <w:b/>
          <w:bCs/>
          <w:sz w:val="24"/>
          <w:szCs w:val="24"/>
        </w:rPr>
        <w:t xml:space="preserve">If unobligated bond is available, </w:t>
      </w:r>
      <w:r w:rsidR="00AF7651" w:rsidRPr="007B04C9">
        <w:rPr>
          <w:rFonts w:cstheme="minorHAnsi"/>
          <w:b/>
          <w:bCs/>
          <w:sz w:val="24"/>
          <w:szCs w:val="24"/>
        </w:rPr>
        <w:t xml:space="preserve">would you like to apply this amount to the bond </w:t>
      </w:r>
      <w:r w:rsidR="00015269" w:rsidRPr="007B04C9">
        <w:rPr>
          <w:rFonts w:cstheme="minorHAnsi"/>
          <w:b/>
          <w:bCs/>
          <w:sz w:val="24"/>
          <w:szCs w:val="24"/>
        </w:rPr>
        <w:t xml:space="preserve">increase </w:t>
      </w:r>
      <w:r w:rsidR="00AF7651" w:rsidRPr="007B04C9">
        <w:rPr>
          <w:rFonts w:cstheme="minorHAnsi"/>
          <w:b/>
          <w:bCs/>
          <w:sz w:val="24"/>
          <w:szCs w:val="24"/>
        </w:rPr>
        <w:t xml:space="preserve">resulting from this </w:t>
      </w:r>
      <w:r w:rsidR="00A421BA" w:rsidRPr="007B04C9">
        <w:rPr>
          <w:rFonts w:cstheme="minorHAnsi"/>
          <w:b/>
          <w:bCs/>
          <w:sz w:val="24"/>
          <w:szCs w:val="24"/>
        </w:rPr>
        <w:t>minor amendment</w:t>
      </w:r>
      <w:r w:rsidR="00AF7651" w:rsidRPr="007B04C9">
        <w:rPr>
          <w:rFonts w:cstheme="minorHAnsi"/>
          <w:b/>
          <w:bCs/>
          <w:sz w:val="24"/>
          <w:szCs w:val="24"/>
        </w:rPr>
        <w:t>?</w:t>
      </w:r>
    </w:p>
    <w:p w14:paraId="7C4FDF24" w14:textId="77777777" w:rsidR="00AF7651" w:rsidRPr="009135C9" w:rsidRDefault="00DC42E9" w:rsidP="00AF7651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58301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51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7651" w:rsidRPr="009135C9">
        <w:rPr>
          <w:rFonts w:cstheme="minorHAnsi"/>
          <w:sz w:val="24"/>
          <w:szCs w:val="24"/>
        </w:rPr>
        <w:t xml:space="preserve"> Yes</w:t>
      </w:r>
    </w:p>
    <w:p w14:paraId="02F5224A" w14:textId="77777777" w:rsidR="00AF7651" w:rsidRPr="009135C9" w:rsidRDefault="00DC42E9" w:rsidP="00AF7651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73485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51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7651" w:rsidRPr="009135C9">
        <w:rPr>
          <w:rFonts w:cstheme="minorHAnsi"/>
          <w:sz w:val="24"/>
          <w:szCs w:val="24"/>
        </w:rPr>
        <w:t xml:space="preserve"> No</w:t>
      </w:r>
    </w:p>
    <w:p w14:paraId="1F30618A" w14:textId="44FE817B" w:rsidR="00AF7651" w:rsidRPr="009135C9" w:rsidRDefault="00DC42E9" w:rsidP="00AF7651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1721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51" w:rsidRPr="009135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7651" w:rsidRPr="009135C9">
        <w:rPr>
          <w:rFonts w:cstheme="minorHAnsi"/>
          <w:sz w:val="24"/>
          <w:szCs w:val="24"/>
        </w:rPr>
        <w:t xml:space="preserve"> N/A  </w:t>
      </w:r>
    </w:p>
    <w:p w14:paraId="42286E14" w14:textId="77777777" w:rsidR="00DD339A" w:rsidRPr="009135C9" w:rsidRDefault="00DD339A" w:rsidP="003E133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0D7BE3" w14:textId="54CF2A76" w:rsidR="00C04945" w:rsidRPr="009135C9" w:rsidRDefault="00691C78" w:rsidP="004556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35C9">
        <w:rPr>
          <w:rFonts w:cstheme="minorHAnsi"/>
          <w:b/>
          <w:bCs/>
          <w:sz w:val="24"/>
          <w:szCs w:val="24"/>
        </w:rPr>
        <w:t>Response to explain the selection</w:t>
      </w:r>
      <w:r w:rsidR="00983D8A">
        <w:rPr>
          <w:rFonts w:cstheme="minorHAnsi"/>
          <w:b/>
          <w:bCs/>
          <w:sz w:val="24"/>
          <w:szCs w:val="24"/>
        </w:rPr>
        <w:t>-</w:t>
      </w:r>
      <w:r w:rsidRPr="009135C9">
        <w:rPr>
          <w:rFonts w:cstheme="minorHAnsi"/>
          <w:b/>
          <w:bCs/>
          <w:sz w:val="24"/>
          <w:szCs w:val="24"/>
        </w:rPr>
        <w:t xml:space="preserve"> </w:t>
      </w:r>
      <w:r w:rsidR="00983D8A">
        <w:rPr>
          <w:rFonts w:cstheme="minorHAnsi"/>
          <w:sz w:val="24"/>
          <w:szCs w:val="24"/>
        </w:rPr>
        <w:t>C</w:t>
      </w:r>
      <w:r w:rsidR="000A55B0" w:rsidRPr="009135C9">
        <w:rPr>
          <w:rFonts w:cstheme="minorHAnsi"/>
          <w:sz w:val="24"/>
          <w:szCs w:val="24"/>
        </w:rPr>
        <w:t>onsider all aspects of</w:t>
      </w:r>
      <w:r w:rsidR="006F4BEF" w:rsidRPr="009135C9">
        <w:rPr>
          <w:rFonts w:cstheme="minorHAnsi"/>
          <w:sz w:val="24"/>
          <w:szCs w:val="24"/>
        </w:rPr>
        <w:t xml:space="preserve"> r</w:t>
      </w:r>
      <w:r w:rsidR="0002227E" w:rsidRPr="009135C9">
        <w:rPr>
          <w:rFonts w:cstheme="minorHAnsi"/>
          <w:sz w:val="24"/>
          <w:szCs w:val="24"/>
        </w:rPr>
        <w:t>eclamation methods</w:t>
      </w:r>
      <w:r w:rsidR="006F4BEF" w:rsidRPr="009135C9">
        <w:rPr>
          <w:rFonts w:cstheme="minorHAnsi"/>
          <w:sz w:val="24"/>
          <w:szCs w:val="24"/>
        </w:rPr>
        <w:t xml:space="preserve"> and costs that would result from the proposed </w:t>
      </w:r>
      <w:r w:rsidR="00983D8A">
        <w:rPr>
          <w:rFonts w:cstheme="minorHAnsi"/>
          <w:sz w:val="24"/>
          <w:szCs w:val="24"/>
        </w:rPr>
        <w:t>minor amendment</w:t>
      </w:r>
      <w:r w:rsidR="000A55B0" w:rsidRPr="009135C9">
        <w:rPr>
          <w:rFonts w:cstheme="minorHAnsi"/>
          <w:sz w:val="24"/>
          <w:szCs w:val="24"/>
        </w:rPr>
        <w:t xml:space="preserve">, </w:t>
      </w:r>
      <w:r w:rsidR="00D160F0" w:rsidRPr="009135C9">
        <w:rPr>
          <w:rFonts w:cstheme="minorHAnsi"/>
          <w:sz w:val="24"/>
          <w:szCs w:val="24"/>
        </w:rPr>
        <w:t>includ</w:t>
      </w:r>
      <w:r w:rsidR="6FCB75D2" w:rsidRPr="009135C9">
        <w:rPr>
          <w:rFonts w:cstheme="minorHAnsi"/>
          <w:sz w:val="24"/>
          <w:szCs w:val="24"/>
        </w:rPr>
        <w:t>ing</w:t>
      </w:r>
      <w:r w:rsidR="000A55B0" w:rsidRPr="009135C9">
        <w:rPr>
          <w:rFonts w:cstheme="minorHAnsi"/>
          <w:sz w:val="24"/>
          <w:szCs w:val="24"/>
        </w:rPr>
        <w:t xml:space="preserve">: </w:t>
      </w:r>
      <w:r w:rsidR="002961CB" w:rsidRPr="009135C9">
        <w:rPr>
          <w:rFonts w:cstheme="minorHAnsi"/>
          <w:sz w:val="24"/>
          <w:szCs w:val="24"/>
        </w:rPr>
        <w:t xml:space="preserve">disturbance </w:t>
      </w:r>
      <w:r w:rsidR="00866A7B" w:rsidRPr="009135C9">
        <w:rPr>
          <w:rFonts w:cstheme="minorHAnsi"/>
          <w:sz w:val="24"/>
          <w:szCs w:val="24"/>
        </w:rPr>
        <w:t>acreage</w:t>
      </w:r>
      <w:r w:rsidR="00E144C9" w:rsidRPr="009135C9">
        <w:rPr>
          <w:rFonts w:cstheme="minorHAnsi"/>
          <w:sz w:val="24"/>
          <w:szCs w:val="24"/>
        </w:rPr>
        <w:t xml:space="preserve">; </w:t>
      </w:r>
      <w:r w:rsidR="00383D81" w:rsidRPr="009135C9">
        <w:rPr>
          <w:rFonts w:cstheme="minorHAnsi"/>
          <w:sz w:val="24"/>
          <w:szCs w:val="24"/>
        </w:rPr>
        <w:t>material balance</w:t>
      </w:r>
      <w:r w:rsidR="00A04EDA" w:rsidRPr="009135C9">
        <w:rPr>
          <w:rFonts w:cstheme="minorHAnsi"/>
          <w:sz w:val="24"/>
          <w:szCs w:val="24"/>
        </w:rPr>
        <w:t xml:space="preserve"> for </w:t>
      </w:r>
      <w:r w:rsidR="00E144C9" w:rsidRPr="009135C9">
        <w:rPr>
          <w:rFonts w:cstheme="minorHAnsi"/>
          <w:sz w:val="24"/>
          <w:szCs w:val="24"/>
        </w:rPr>
        <w:t xml:space="preserve">backfill, </w:t>
      </w:r>
      <w:r w:rsidR="00A04EDA" w:rsidRPr="009135C9">
        <w:rPr>
          <w:rFonts w:cstheme="minorHAnsi"/>
          <w:sz w:val="24"/>
          <w:szCs w:val="24"/>
        </w:rPr>
        <w:t>grading</w:t>
      </w:r>
      <w:r w:rsidR="00E144C9" w:rsidRPr="009135C9">
        <w:rPr>
          <w:rFonts w:cstheme="minorHAnsi"/>
          <w:sz w:val="24"/>
          <w:szCs w:val="24"/>
        </w:rPr>
        <w:t>,</w:t>
      </w:r>
      <w:r w:rsidR="00A04EDA" w:rsidRPr="009135C9">
        <w:rPr>
          <w:rFonts w:cstheme="minorHAnsi"/>
          <w:sz w:val="24"/>
          <w:szCs w:val="24"/>
        </w:rPr>
        <w:t xml:space="preserve"> and</w:t>
      </w:r>
      <w:r w:rsidR="00E144C9" w:rsidRPr="009135C9">
        <w:rPr>
          <w:rFonts w:cstheme="minorHAnsi"/>
          <w:sz w:val="24"/>
          <w:szCs w:val="24"/>
        </w:rPr>
        <w:t>/or soil</w:t>
      </w:r>
      <w:r w:rsidR="00A04EDA" w:rsidRPr="009135C9">
        <w:rPr>
          <w:rFonts w:cstheme="minorHAnsi"/>
          <w:sz w:val="24"/>
          <w:szCs w:val="24"/>
        </w:rPr>
        <w:t xml:space="preserve"> placement</w:t>
      </w:r>
      <w:r w:rsidR="00E144C9" w:rsidRPr="009135C9">
        <w:rPr>
          <w:rFonts w:cstheme="minorHAnsi"/>
          <w:sz w:val="24"/>
          <w:szCs w:val="24"/>
        </w:rPr>
        <w:t>; decommission</w:t>
      </w:r>
      <w:r w:rsidR="00AB428B">
        <w:rPr>
          <w:rFonts w:cstheme="minorHAnsi"/>
          <w:sz w:val="24"/>
          <w:szCs w:val="24"/>
        </w:rPr>
        <w:t>ing</w:t>
      </w:r>
      <w:r w:rsidR="00E144C9" w:rsidRPr="009135C9">
        <w:rPr>
          <w:rFonts w:cstheme="minorHAnsi"/>
          <w:sz w:val="24"/>
          <w:szCs w:val="24"/>
        </w:rPr>
        <w:t xml:space="preserve"> and remov</w:t>
      </w:r>
      <w:r w:rsidR="00AB428B">
        <w:rPr>
          <w:rFonts w:cstheme="minorHAnsi"/>
          <w:sz w:val="24"/>
          <w:szCs w:val="24"/>
        </w:rPr>
        <w:t>ing</w:t>
      </w:r>
      <w:r w:rsidR="00E144C9" w:rsidRPr="009135C9">
        <w:rPr>
          <w:rFonts w:cstheme="minorHAnsi"/>
          <w:sz w:val="24"/>
          <w:szCs w:val="24"/>
        </w:rPr>
        <w:t xml:space="preserve"> </w:t>
      </w:r>
      <w:r w:rsidR="00383D81" w:rsidRPr="009135C9">
        <w:rPr>
          <w:rFonts w:cstheme="minorHAnsi"/>
          <w:sz w:val="24"/>
          <w:szCs w:val="24"/>
        </w:rPr>
        <w:t>equipment, facilities, and infrastructure</w:t>
      </w:r>
      <w:r w:rsidR="00E144C9" w:rsidRPr="009135C9">
        <w:rPr>
          <w:rFonts w:cstheme="minorHAnsi"/>
          <w:sz w:val="24"/>
          <w:szCs w:val="24"/>
        </w:rPr>
        <w:t xml:space="preserve">; revegetation and weed control; </w:t>
      </w:r>
      <w:r w:rsidR="00D160F0" w:rsidRPr="009135C9">
        <w:rPr>
          <w:rFonts w:cstheme="minorHAnsi"/>
          <w:sz w:val="24"/>
          <w:szCs w:val="24"/>
        </w:rPr>
        <w:t xml:space="preserve">current </w:t>
      </w:r>
      <w:r w:rsidR="00383D81" w:rsidRPr="009135C9">
        <w:rPr>
          <w:rFonts w:cstheme="minorHAnsi"/>
          <w:sz w:val="24"/>
          <w:szCs w:val="24"/>
        </w:rPr>
        <w:t>rates for equipment and personnel, etc.</w:t>
      </w:r>
    </w:p>
    <w:p w14:paraId="6B3295C4" w14:textId="77777777" w:rsidR="00F064A2" w:rsidRPr="009135C9" w:rsidRDefault="00F064A2" w:rsidP="003E13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0D7B34" w14:textId="2971A440" w:rsidR="00771062" w:rsidRPr="009135C9" w:rsidRDefault="00DC42E9" w:rsidP="003B22C2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420762485"/>
          <w:placeholder>
            <w:docPart w:val="F4367DDA813048C182CEC856E00FC821"/>
          </w:placeholder>
          <w:showingPlcHdr/>
          <w:text/>
        </w:sdtPr>
        <w:sdtEndPr/>
        <w:sdtContent>
          <w:r w:rsidR="00771062" w:rsidRPr="009135C9">
            <w:rPr>
              <w:rStyle w:val="PlaceholderText"/>
              <w:rFonts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sectPr w:rsidR="00771062" w:rsidRPr="009135C9" w:rsidSect="00F07757">
      <w:footerReference w:type="default" r:id="rId12"/>
      <w:headerReference w:type="first" r:id="rId13"/>
      <w:footerReference w:type="first" r:id="rId14"/>
      <w:pgSz w:w="12240" w:h="15840" w:code="1"/>
      <w:pgMar w:top="1185" w:right="1080" w:bottom="0" w:left="1350" w:header="432" w:footer="1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37B5" w14:textId="77777777" w:rsidR="009E5B6C" w:rsidRDefault="009E5B6C" w:rsidP="00915E7F">
      <w:pPr>
        <w:spacing w:after="0" w:line="240" w:lineRule="auto"/>
      </w:pPr>
      <w:r>
        <w:separator/>
      </w:r>
    </w:p>
  </w:endnote>
  <w:endnote w:type="continuationSeparator" w:id="0">
    <w:p w14:paraId="47150B0F" w14:textId="77777777" w:rsidR="009E5B6C" w:rsidRDefault="009E5B6C" w:rsidP="00915E7F">
      <w:pPr>
        <w:spacing w:after="0" w:line="240" w:lineRule="auto"/>
      </w:pPr>
      <w:r>
        <w:continuationSeparator/>
      </w:r>
    </w:p>
  </w:endnote>
  <w:endnote w:type="continuationNotice" w:id="1">
    <w:p w14:paraId="3CDFEA2F" w14:textId="77777777" w:rsidR="009E5B6C" w:rsidRDefault="009E5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CC4BF" w14:textId="0AB2F6BD" w:rsidR="00643762" w:rsidRDefault="00643762" w:rsidP="00643762">
    <w:pPr>
      <w:tabs>
        <w:tab w:val="left" w:pos="0"/>
        <w:tab w:val="right" w:pos="10800"/>
        <w:tab w:val="left" w:pos="11520"/>
      </w:tabs>
      <w:ind w:left="-720" w:right="-1170"/>
      <w:jc w:val="center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>Mining Bureau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 I </w:t>
    </w:r>
    <w:r>
      <w:rPr>
        <w:rFonts w:ascii="Arial" w:eastAsia="MS Mincho" w:hAnsi="Arial" w:cs="Arial"/>
        <w:color w:val="004A97"/>
        <w:sz w:val="16"/>
        <w:szCs w:val="16"/>
      </w:rPr>
      <w:t>Hard Rock Mining Section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 I P.O. Box 200901 I Helena, MT 59620-0901 I (406) 444</w:t>
    </w:r>
    <w:r>
      <w:rPr>
        <w:rFonts w:ascii="Arial" w:eastAsia="MS Mincho" w:hAnsi="Arial" w:cs="Arial"/>
        <w:color w:val="004A97"/>
        <w:sz w:val="16"/>
        <w:szCs w:val="16"/>
      </w:rPr>
      <w:t>- 4953</w:t>
    </w:r>
  </w:p>
  <w:p w14:paraId="602755B1" w14:textId="64D51749" w:rsidR="00643762" w:rsidRDefault="00983D8A" w:rsidP="00643762">
    <w:pPr>
      <w:pStyle w:val="Footer"/>
      <w:jc w:val="center"/>
    </w:pPr>
    <w:r>
      <w:rPr>
        <w:rFonts w:ascii="Arial" w:eastAsia="MS Mincho" w:hAnsi="Arial" w:cs="Arial"/>
        <w:color w:val="004A97"/>
        <w:sz w:val="16"/>
        <w:szCs w:val="16"/>
      </w:rPr>
      <w:t>Minor Amendment</w:t>
    </w:r>
    <w:r w:rsidR="00A6580C">
      <w:rPr>
        <w:rFonts w:ascii="Arial" w:eastAsia="MS Mincho" w:hAnsi="Arial" w:cs="Arial"/>
        <w:color w:val="004A97"/>
        <w:sz w:val="16"/>
        <w:szCs w:val="16"/>
      </w:rPr>
      <w:t xml:space="preserve"> Application</w:t>
    </w:r>
    <w:r w:rsidR="00643762">
      <w:rPr>
        <w:rFonts w:ascii="Arial" w:eastAsia="MS Mincho" w:hAnsi="Arial" w:cs="Arial"/>
        <w:color w:val="004A97"/>
        <w:sz w:val="16"/>
        <w:szCs w:val="16"/>
      </w:rPr>
      <w:t xml:space="preserve"> [Version </w:t>
    </w:r>
    <w:r w:rsidR="00364253">
      <w:rPr>
        <w:rFonts w:ascii="Arial" w:eastAsia="MS Mincho" w:hAnsi="Arial" w:cs="Arial"/>
        <w:color w:val="004A97"/>
        <w:sz w:val="16"/>
        <w:szCs w:val="16"/>
      </w:rPr>
      <w:t>2</w:t>
    </w:r>
    <w:r w:rsidR="00643762">
      <w:rPr>
        <w:rFonts w:ascii="Arial" w:eastAsia="MS Mincho" w:hAnsi="Arial" w:cs="Arial"/>
        <w:color w:val="004A97"/>
        <w:sz w:val="16"/>
        <w:szCs w:val="16"/>
      </w:rPr>
      <w:t>/2</w:t>
    </w:r>
    <w:r w:rsidR="00A0333C">
      <w:rPr>
        <w:rFonts w:ascii="Arial" w:eastAsia="MS Mincho" w:hAnsi="Arial" w:cs="Arial"/>
        <w:color w:val="004A97"/>
        <w:sz w:val="16"/>
        <w:szCs w:val="16"/>
      </w:rPr>
      <w:t>02</w:t>
    </w:r>
    <w:r w:rsidR="00364253">
      <w:rPr>
        <w:rFonts w:ascii="Arial" w:eastAsia="MS Mincho" w:hAnsi="Arial" w:cs="Arial"/>
        <w:color w:val="004A97"/>
        <w:sz w:val="16"/>
        <w:szCs w:val="16"/>
      </w:rPr>
      <w:t>5</w:t>
    </w:r>
    <w:r w:rsidR="00643762">
      <w:rPr>
        <w:rFonts w:ascii="Arial" w:eastAsia="MS Mincho" w:hAnsi="Arial" w:cs="Arial"/>
        <w:color w:val="004A97"/>
        <w:sz w:val="16"/>
        <w:szCs w:val="16"/>
      </w:rPr>
      <w:t xml:space="preserve">] – </w:t>
    </w:r>
    <w:r w:rsidR="00643762" w:rsidRPr="00CD38F7">
      <w:rPr>
        <w:rFonts w:ascii="Arial Narrow" w:hAnsi="Arial Narrow"/>
        <w:sz w:val="16"/>
        <w:szCs w:val="16"/>
      </w:rPr>
      <w:t xml:space="preserve">Page </w:t>
    </w:r>
    <w:r w:rsidR="00643762" w:rsidRPr="00CD38F7">
      <w:rPr>
        <w:rFonts w:ascii="Arial Narrow" w:hAnsi="Arial Narrow"/>
        <w:b/>
        <w:bCs/>
        <w:sz w:val="16"/>
        <w:szCs w:val="16"/>
      </w:rPr>
      <w:fldChar w:fldCharType="begin"/>
    </w:r>
    <w:r w:rsidR="00643762" w:rsidRPr="00CD38F7">
      <w:rPr>
        <w:rFonts w:ascii="Arial Narrow" w:hAnsi="Arial Narrow"/>
        <w:b/>
        <w:bCs/>
        <w:sz w:val="16"/>
        <w:szCs w:val="16"/>
      </w:rPr>
      <w:instrText xml:space="preserve"> PAGE </w:instrText>
    </w:r>
    <w:r w:rsidR="00643762" w:rsidRPr="00CD38F7">
      <w:rPr>
        <w:rFonts w:ascii="Arial Narrow" w:hAnsi="Arial Narrow"/>
        <w:b/>
        <w:bCs/>
        <w:sz w:val="16"/>
        <w:szCs w:val="16"/>
      </w:rPr>
      <w:fldChar w:fldCharType="separate"/>
    </w:r>
    <w:r w:rsidR="00643762">
      <w:rPr>
        <w:rFonts w:ascii="Arial Narrow" w:hAnsi="Arial Narrow"/>
        <w:b/>
        <w:bCs/>
        <w:sz w:val="16"/>
        <w:szCs w:val="16"/>
      </w:rPr>
      <w:t>1</w:t>
    </w:r>
    <w:r w:rsidR="00643762" w:rsidRPr="00CD38F7">
      <w:rPr>
        <w:rFonts w:ascii="Arial Narrow" w:hAnsi="Arial Narrow"/>
        <w:b/>
        <w:bCs/>
        <w:sz w:val="16"/>
        <w:szCs w:val="16"/>
      </w:rPr>
      <w:fldChar w:fldCharType="end"/>
    </w:r>
  </w:p>
  <w:p w14:paraId="24112512" w14:textId="77777777" w:rsidR="00643762" w:rsidRDefault="0064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6439" w14:textId="79831550" w:rsidR="00D6126A" w:rsidRDefault="006F191D" w:rsidP="006F191D">
    <w:pPr>
      <w:tabs>
        <w:tab w:val="left" w:pos="0"/>
        <w:tab w:val="left" w:pos="105"/>
        <w:tab w:val="center" w:pos="5130"/>
        <w:tab w:val="right" w:pos="10800"/>
        <w:tab w:val="left" w:pos="11520"/>
      </w:tabs>
      <w:ind w:left="-720"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ab/>
    </w:r>
    <w:r>
      <w:rPr>
        <w:rFonts w:ascii="Arial" w:eastAsia="MS Mincho" w:hAnsi="Arial" w:cs="Arial"/>
        <w:color w:val="004A97"/>
        <w:sz w:val="16"/>
        <w:szCs w:val="16"/>
      </w:rPr>
      <w:tab/>
      <w:t xml:space="preserve">                    </w:t>
    </w:r>
    <w:r w:rsidR="00D6126A">
      <w:rPr>
        <w:rFonts w:ascii="Arial" w:eastAsia="MS Mincho" w:hAnsi="Arial" w:cs="Arial"/>
        <w:color w:val="004A97"/>
        <w:sz w:val="16"/>
        <w:szCs w:val="16"/>
      </w:rPr>
      <w:t>Mining Bureau</w:t>
    </w:r>
    <w:r w:rsidR="00D6126A" w:rsidRPr="00EF63E9">
      <w:rPr>
        <w:rFonts w:ascii="Arial" w:eastAsia="MS Mincho" w:hAnsi="Arial" w:cs="Arial"/>
        <w:color w:val="004A97"/>
        <w:sz w:val="16"/>
        <w:szCs w:val="16"/>
      </w:rPr>
      <w:t xml:space="preserve"> I </w:t>
    </w:r>
    <w:r w:rsidR="00D6126A">
      <w:rPr>
        <w:rFonts w:ascii="Arial" w:eastAsia="MS Mincho" w:hAnsi="Arial" w:cs="Arial"/>
        <w:color w:val="004A97"/>
        <w:sz w:val="16"/>
        <w:szCs w:val="16"/>
      </w:rPr>
      <w:t>Hard Rock Mining Section</w:t>
    </w:r>
    <w:r w:rsidR="00D6126A" w:rsidRPr="00EF63E9">
      <w:rPr>
        <w:rFonts w:ascii="Arial" w:eastAsia="MS Mincho" w:hAnsi="Arial" w:cs="Arial"/>
        <w:color w:val="004A97"/>
        <w:sz w:val="16"/>
        <w:szCs w:val="16"/>
      </w:rPr>
      <w:t xml:space="preserve"> I P.O. Box 200901 I Helena, MT 59620-0901 I (406) 444</w:t>
    </w:r>
    <w:r w:rsidR="00D6126A">
      <w:rPr>
        <w:rFonts w:ascii="Arial" w:eastAsia="MS Mincho" w:hAnsi="Arial" w:cs="Arial"/>
        <w:color w:val="004A97"/>
        <w:sz w:val="16"/>
        <w:szCs w:val="16"/>
      </w:rPr>
      <w:t>- 4953</w:t>
    </w:r>
  </w:p>
  <w:p w14:paraId="7D7CA19D" w14:textId="354C1BFE" w:rsidR="00D6126A" w:rsidRDefault="00A6580C" w:rsidP="00D6126A">
    <w:pPr>
      <w:pStyle w:val="Footer"/>
      <w:jc w:val="center"/>
    </w:pPr>
    <w:r>
      <w:rPr>
        <w:rFonts w:ascii="Arial" w:eastAsia="MS Mincho" w:hAnsi="Arial" w:cs="Arial"/>
        <w:color w:val="004A97"/>
        <w:sz w:val="16"/>
        <w:szCs w:val="16"/>
      </w:rPr>
      <w:t>Minor Amendment Application</w:t>
    </w:r>
    <w:r w:rsidR="00D6126A">
      <w:rPr>
        <w:rFonts w:ascii="Arial" w:eastAsia="MS Mincho" w:hAnsi="Arial" w:cs="Arial"/>
        <w:color w:val="004A97"/>
        <w:sz w:val="16"/>
        <w:szCs w:val="16"/>
      </w:rPr>
      <w:t xml:space="preserve"> [Version </w:t>
    </w:r>
    <w:r w:rsidR="0092418C">
      <w:rPr>
        <w:rFonts w:ascii="Arial" w:eastAsia="MS Mincho" w:hAnsi="Arial" w:cs="Arial"/>
        <w:color w:val="004A97"/>
        <w:sz w:val="16"/>
        <w:szCs w:val="16"/>
      </w:rPr>
      <w:t>2</w:t>
    </w:r>
    <w:r w:rsidR="00D6126A">
      <w:rPr>
        <w:rFonts w:ascii="Arial" w:eastAsia="MS Mincho" w:hAnsi="Arial" w:cs="Arial"/>
        <w:color w:val="004A97"/>
        <w:sz w:val="16"/>
        <w:szCs w:val="16"/>
      </w:rPr>
      <w:t>/202</w:t>
    </w:r>
    <w:r w:rsidR="0092418C">
      <w:rPr>
        <w:rFonts w:ascii="Arial" w:eastAsia="MS Mincho" w:hAnsi="Arial" w:cs="Arial"/>
        <w:color w:val="004A97"/>
        <w:sz w:val="16"/>
        <w:szCs w:val="16"/>
      </w:rPr>
      <w:t>5</w:t>
    </w:r>
    <w:r w:rsidR="00D6126A">
      <w:rPr>
        <w:rFonts w:ascii="Arial" w:eastAsia="MS Mincho" w:hAnsi="Arial" w:cs="Arial"/>
        <w:color w:val="004A97"/>
        <w:sz w:val="16"/>
        <w:szCs w:val="16"/>
      </w:rPr>
      <w:t xml:space="preserve">] – </w:t>
    </w:r>
    <w:r w:rsidR="00D6126A" w:rsidRPr="00CD38F7">
      <w:rPr>
        <w:rFonts w:ascii="Arial Narrow" w:hAnsi="Arial Narrow"/>
        <w:sz w:val="16"/>
        <w:szCs w:val="16"/>
      </w:rPr>
      <w:t xml:space="preserve">Page </w:t>
    </w:r>
    <w:r w:rsidR="00D6126A" w:rsidRPr="00CD38F7">
      <w:rPr>
        <w:rFonts w:ascii="Arial Narrow" w:hAnsi="Arial Narrow"/>
        <w:b/>
        <w:bCs/>
        <w:sz w:val="16"/>
        <w:szCs w:val="16"/>
      </w:rPr>
      <w:fldChar w:fldCharType="begin"/>
    </w:r>
    <w:r w:rsidR="00D6126A" w:rsidRPr="00CD38F7">
      <w:rPr>
        <w:rFonts w:ascii="Arial Narrow" w:hAnsi="Arial Narrow"/>
        <w:b/>
        <w:bCs/>
        <w:sz w:val="16"/>
        <w:szCs w:val="16"/>
      </w:rPr>
      <w:instrText xml:space="preserve"> PAGE </w:instrText>
    </w:r>
    <w:r w:rsidR="00D6126A" w:rsidRPr="00CD38F7">
      <w:rPr>
        <w:rFonts w:ascii="Arial Narrow" w:hAnsi="Arial Narrow"/>
        <w:b/>
        <w:bCs/>
        <w:sz w:val="16"/>
        <w:szCs w:val="16"/>
      </w:rPr>
      <w:fldChar w:fldCharType="separate"/>
    </w:r>
    <w:r w:rsidR="00D6126A">
      <w:rPr>
        <w:rFonts w:ascii="Arial Narrow" w:hAnsi="Arial Narrow"/>
        <w:b/>
        <w:bCs/>
        <w:sz w:val="16"/>
        <w:szCs w:val="16"/>
      </w:rPr>
      <w:t>2</w:t>
    </w:r>
    <w:r w:rsidR="00D6126A" w:rsidRPr="00CD38F7">
      <w:rPr>
        <w:rFonts w:ascii="Arial Narrow" w:hAnsi="Arial Narrow"/>
        <w:b/>
        <w:bCs/>
        <w:sz w:val="16"/>
        <w:szCs w:val="16"/>
      </w:rPr>
      <w:fldChar w:fldCharType="end"/>
    </w:r>
  </w:p>
  <w:p w14:paraId="17DE2DBC" w14:textId="77777777" w:rsidR="00BC64D5" w:rsidRDefault="00BC6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1F79A" w14:textId="77777777" w:rsidR="009E5B6C" w:rsidRDefault="009E5B6C" w:rsidP="00915E7F">
      <w:pPr>
        <w:spacing w:after="0" w:line="240" w:lineRule="auto"/>
      </w:pPr>
      <w:r>
        <w:separator/>
      </w:r>
    </w:p>
  </w:footnote>
  <w:footnote w:type="continuationSeparator" w:id="0">
    <w:p w14:paraId="58D21E1B" w14:textId="77777777" w:rsidR="009E5B6C" w:rsidRDefault="009E5B6C" w:rsidP="00915E7F">
      <w:pPr>
        <w:spacing w:after="0" w:line="240" w:lineRule="auto"/>
      </w:pPr>
      <w:r>
        <w:continuationSeparator/>
      </w:r>
    </w:p>
  </w:footnote>
  <w:footnote w:type="continuationNotice" w:id="1">
    <w:p w14:paraId="33467B61" w14:textId="77777777" w:rsidR="009E5B6C" w:rsidRDefault="009E5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143A" w14:textId="224F8BBD" w:rsidR="00BC64D5" w:rsidRDefault="00DE767E">
    <w:pPr>
      <w:pStyle w:val="Header"/>
    </w:pPr>
    <w:r>
      <w:rPr>
        <w:noProof/>
      </w:rPr>
      <w:drawing>
        <wp:inline distT="0" distB="0" distL="0" distR="0" wp14:anchorId="60B086C8" wp14:editId="6F2F9E8A">
          <wp:extent cx="5943600" cy="808355"/>
          <wp:effectExtent l="0" t="0" r="0" b="0"/>
          <wp:docPr id="435976172" name="Picture 435976172" descr="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0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56A1"/>
    <w:multiLevelType w:val="hybridMultilevel"/>
    <w:tmpl w:val="ED1AA910"/>
    <w:lvl w:ilvl="0" w:tplc="B42696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90196"/>
    <w:multiLevelType w:val="hybridMultilevel"/>
    <w:tmpl w:val="2F6A58E0"/>
    <w:lvl w:ilvl="0" w:tplc="157CB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52925"/>
    <w:multiLevelType w:val="hybridMultilevel"/>
    <w:tmpl w:val="95EE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605F"/>
    <w:multiLevelType w:val="hybridMultilevel"/>
    <w:tmpl w:val="EC1EE6BE"/>
    <w:lvl w:ilvl="0" w:tplc="6212C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C4C44"/>
    <w:multiLevelType w:val="hybridMultilevel"/>
    <w:tmpl w:val="675CC3B8"/>
    <w:lvl w:ilvl="0" w:tplc="271E2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23C0"/>
    <w:multiLevelType w:val="hybridMultilevel"/>
    <w:tmpl w:val="A2AE85D8"/>
    <w:lvl w:ilvl="0" w:tplc="4F865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DB30FE"/>
    <w:multiLevelType w:val="hybridMultilevel"/>
    <w:tmpl w:val="9A76456C"/>
    <w:lvl w:ilvl="0" w:tplc="DB5C05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F61E4"/>
    <w:multiLevelType w:val="hybridMultilevel"/>
    <w:tmpl w:val="88A0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D2F78"/>
    <w:multiLevelType w:val="hybridMultilevel"/>
    <w:tmpl w:val="747C53A0"/>
    <w:lvl w:ilvl="0" w:tplc="5210C2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119B"/>
    <w:multiLevelType w:val="hybridMultilevel"/>
    <w:tmpl w:val="0A3C0D32"/>
    <w:lvl w:ilvl="0" w:tplc="12BAE7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836942">
    <w:abstractNumId w:val="7"/>
  </w:num>
  <w:num w:numId="2" w16cid:durableId="682783472">
    <w:abstractNumId w:val="3"/>
  </w:num>
  <w:num w:numId="3" w16cid:durableId="1558708384">
    <w:abstractNumId w:val="1"/>
  </w:num>
  <w:num w:numId="4" w16cid:durableId="1502310046">
    <w:abstractNumId w:val="4"/>
  </w:num>
  <w:num w:numId="5" w16cid:durableId="1185359107">
    <w:abstractNumId w:val="8"/>
  </w:num>
  <w:num w:numId="6" w16cid:durableId="1128009203">
    <w:abstractNumId w:val="0"/>
  </w:num>
  <w:num w:numId="7" w16cid:durableId="394207540">
    <w:abstractNumId w:val="9"/>
  </w:num>
  <w:num w:numId="8" w16cid:durableId="1648124778">
    <w:abstractNumId w:val="5"/>
  </w:num>
  <w:num w:numId="9" w16cid:durableId="1924140301">
    <w:abstractNumId w:val="6"/>
  </w:num>
  <w:num w:numId="10" w16cid:durableId="135129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BE"/>
    <w:rsid w:val="0000257A"/>
    <w:rsid w:val="00004274"/>
    <w:rsid w:val="000051AC"/>
    <w:rsid w:val="000060A5"/>
    <w:rsid w:val="00010B5B"/>
    <w:rsid w:val="00015269"/>
    <w:rsid w:val="0002227E"/>
    <w:rsid w:val="00026188"/>
    <w:rsid w:val="00031638"/>
    <w:rsid w:val="00032A59"/>
    <w:rsid w:val="0003317D"/>
    <w:rsid w:val="0003390C"/>
    <w:rsid w:val="000376F8"/>
    <w:rsid w:val="00041848"/>
    <w:rsid w:val="000428EE"/>
    <w:rsid w:val="0004486E"/>
    <w:rsid w:val="00046C16"/>
    <w:rsid w:val="00050885"/>
    <w:rsid w:val="0005193C"/>
    <w:rsid w:val="00056BF9"/>
    <w:rsid w:val="000571E8"/>
    <w:rsid w:val="00067789"/>
    <w:rsid w:val="00070563"/>
    <w:rsid w:val="00076018"/>
    <w:rsid w:val="00081327"/>
    <w:rsid w:val="000858A5"/>
    <w:rsid w:val="00092FA4"/>
    <w:rsid w:val="00093DC9"/>
    <w:rsid w:val="00095D13"/>
    <w:rsid w:val="0009680D"/>
    <w:rsid w:val="000A0706"/>
    <w:rsid w:val="000A2B0B"/>
    <w:rsid w:val="000A2EC5"/>
    <w:rsid w:val="000A4F0B"/>
    <w:rsid w:val="000A55B0"/>
    <w:rsid w:val="000A70C4"/>
    <w:rsid w:val="000B1621"/>
    <w:rsid w:val="000B1FD5"/>
    <w:rsid w:val="000B5092"/>
    <w:rsid w:val="000C387C"/>
    <w:rsid w:val="000C3E81"/>
    <w:rsid w:val="000C6A00"/>
    <w:rsid w:val="000D495F"/>
    <w:rsid w:val="000D7C2B"/>
    <w:rsid w:val="000E01F2"/>
    <w:rsid w:val="000E0824"/>
    <w:rsid w:val="000E3AD4"/>
    <w:rsid w:val="000E7363"/>
    <w:rsid w:val="000F4F0F"/>
    <w:rsid w:val="000F50E4"/>
    <w:rsid w:val="000F5E21"/>
    <w:rsid w:val="000F7060"/>
    <w:rsid w:val="000F7A3F"/>
    <w:rsid w:val="001021AF"/>
    <w:rsid w:val="0010610E"/>
    <w:rsid w:val="0011375D"/>
    <w:rsid w:val="00116051"/>
    <w:rsid w:val="0011719E"/>
    <w:rsid w:val="001252BB"/>
    <w:rsid w:val="00130CC3"/>
    <w:rsid w:val="00136B33"/>
    <w:rsid w:val="00151066"/>
    <w:rsid w:val="0015158F"/>
    <w:rsid w:val="00156818"/>
    <w:rsid w:val="00156F7E"/>
    <w:rsid w:val="001602E0"/>
    <w:rsid w:val="0016036C"/>
    <w:rsid w:val="00165AAE"/>
    <w:rsid w:val="00172277"/>
    <w:rsid w:val="0017238C"/>
    <w:rsid w:val="001743FF"/>
    <w:rsid w:val="00177876"/>
    <w:rsid w:val="00181593"/>
    <w:rsid w:val="00182244"/>
    <w:rsid w:val="00184AF3"/>
    <w:rsid w:val="001868E1"/>
    <w:rsid w:val="00187A18"/>
    <w:rsid w:val="00190054"/>
    <w:rsid w:val="001926DD"/>
    <w:rsid w:val="001A7725"/>
    <w:rsid w:val="001B252B"/>
    <w:rsid w:val="001B3E29"/>
    <w:rsid w:val="001C13DF"/>
    <w:rsid w:val="001C1F6F"/>
    <w:rsid w:val="001C2415"/>
    <w:rsid w:val="001C4095"/>
    <w:rsid w:val="001C559B"/>
    <w:rsid w:val="001D7575"/>
    <w:rsid w:val="001D7B80"/>
    <w:rsid w:val="001E2BCA"/>
    <w:rsid w:val="001E5D76"/>
    <w:rsid w:val="001E7B88"/>
    <w:rsid w:val="001F0F9B"/>
    <w:rsid w:val="001F4F37"/>
    <w:rsid w:val="00203883"/>
    <w:rsid w:val="00204BF3"/>
    <w:rsid w:val="00204DF4"/>
    <w:rsid w:val="002067D2"/>
    <w:rsid w:val="002140FB"/>
    <w:rsid w:val="002148C3"/>
    <w:rsid w:val="002228FB"/>
    <w:rsid w:val="002256F1"/>
    <w:rsid w:val="0023195D"/>
    <w:rsid w:val="0023303D"/>
    <w:rsid w:val="0023581E"/>
    <w:rsid w:val="00236026"/>
    <w:rsid w:val="00242014"/>
    <w:rsid w:val="002452AC"/>
    <w:rsid w:val="0024584D"/>
    <w:rsid w:val="00245EDE"/>
    <w:rsid w:val="00246302"/>
    <w:rsid w:val="002468BC"/>
    <w:rsid w:val="00262271"/>
    <w:rsid w:val="00263545"/>
    <w:rsid w:val="002716B0"/>
    <w:rsid w:val="00272608"/>
    <w:rsid w:val="002779DE"/>
    <w:rsid w:val="00277BFF"/>
    <w:rsid w:val="00277D19"/>
    <w:rsid w:val="0028120D"/>
    <w:rsid w:val="00284412"/>
    <w:rsid w:val="00284890"/>
    <w:rsid w:val="00284B78"/>
    <w:rsid w:val="00286196"/>
    <w:rsid w:val="0028745D"/>
    <w:rsid w:val="00290A21"/>
    <w:rsid w:val="00293553"/>
    <w:rsid w:val="002961CB"/>
    <w:rsid w:val="002975D5"/>
    <w:rsid w:val="002A0D16"/>
    <w:rsid w:val="002A0FF5"/>
    <w:rsid w:val="002A245C"/>
    <w:rsid w:val="002A3EDE"/>
    <w:rsid w:val="002A5170"/>
    <w:rsid w:val="002A5E27"/>
    <w:rsid w:val="002A5F43"/>
    <w:rsid w:val="002A648A"/>
    <w:rsid w:val="002A68DA"/>
    <w:rsid w:val="002A7424"/>
    <w:rsid w:val="002B5F2A"/>
    <w:rsid w:val="002B61E1"/>
    <w:rsid w:val="002B699F"/>
    <w:rsid w:val="002B7122"/>
    <w:rsid w:val="002B71D9"/>
    <w:rsid w:val="002D087C"/>
    <w:rsid w:val="002D0AAF"/>
    <w:rsid w:val="002D23F0"/>
    <w:rsid w:val="002D36E7"/>
    <w:rsid w:val="002E02D1"/>
    <w:rsid w:val="002E14CC"/>
    <w:rsid w:val="002E1578"/>
    <w:rsid w:val="002E17B4"/>
    <w:rsid w:val="002E4018"/>
    <w:rsid w:val="002E7DD5"/>
    <w:rsid w:val="002F196C"/>
    <w:rsid w:val="002F427C"/>
    <w:rsid w:val="002F748D"/>
    <w:rsid w:val="003005E0"/>
    <w:rsid w:val="003008B8"/>
    <w:rsid w:val="003032C0"/>
    <w:rsid w:val="003041CD"/>
    <w:rsid w:val="0031026D"/>
    <w:rsid w:val="00311B41"/>
    <w:rsid w:val="00321340"/>
    <w:rsid w:val="003233F1"/>
    <w:rsid w:val="003242A3"/>
    <w:rsid w:val="0032466C"/>
    <w:rsid w:val="0033314D"/>
    <w:rsid w:val="00344DCD"/>
    <w:rsid w:val="003472C4"/>
    <w:rsid w:val="00347A6F"/>
    <w:rsid w:val="003504AF"/>
    <w:rsid w:val="0035333D"/>
    <w:rsid w:val="00353450"/>
    <w:rsid w:val="00361345"/>
    <w:rsid w:val="00361738"/>
    <w:rsid w:val="00362471"/>
    <w:rsid w:val="00364253"/>
    <w:rsid w:val="00364FDF"/>
    <w:rsid w:val="00365C49"/>
    <w:rsid w:val="00366959"/>
    <w:rsid w:val="00373C66"/>
    <w:rsid w:val="00373D16"/>
    <w:rsid w:val="00376112"/>
    <w:rsid w:val="00381212"/>
    <w:rsid w:val="00381A6B"/>
    <w:rsid w:val="00383D81"/>
    <w:rsid w:val="00385E47"/>
    <w:rsid w:val="0038662B"/>
    <w:rsid w:val="00387FA4"/>
    <w:rsid w:val="00392B53"/>
    <w:rsid w:val="00395E60"/>
    <w:rsid w:val="00397F45"/>
    <w:rsid w:val="003A0330"/>
    <w:rsid w:val="003A270C"/>
    <w:rsid w:val="003A6BCE"/>
    <w:rsid w:val="003B1FF6"/>
    <w:rsid w:val="003B211B"/>
    <w:rsid w:val="003B22C2"/>
    <w:rsid w:val="003B31F6"/>
    <w:rsid w:val="003B4E3B"/>
    <w:rsid w:val="003C1AEB"/>
    <w:rsid w:val="003D28C1"/>
    <w:rsid w:val="003D5307"/>
    <w:rsid w:val="003D6185"/>
    <w:rsid w:val="003D7042"/>
    <w:rsid w:val="003D78FE"/>
    <w:rsid w:val="003E0C34"/>
    <w:rsid w:val="003E133F"/>
    <w:rsid w:val="003F0C93"/>
    <w:rsid w:val="003F15BA"/>
    <w:rsid w:val="003F28A2"/>
    <w:rsid w:val="003F348F"/>
    <w:rsid w:val="003F3593"/>
    <w:rsid w:val="003F5823"/>
    <w:rsid w:val="003F5A84"/>
    <w:rsid w:val="00401F9F"/>
    <w:rsid w:val="004119F2"/>
    <w:rsid w:val="00417647"/>
    <w:rsid w:val="00423E4F"/>
    <w:rsid w:val="004260F9"/>
    <w:rsid w:val="00427010"/>
    <w:rsid w:val="004274D3"/>
    <w:rsid w:val="0043155B"/>
    <w:rsid w:val="004330BE"/>
    <w:rsid w:val="00434885"/>
    <w:rsid w:val="0043567E"/>
    <w:rsid w:val="00446972"/>
    <w:rsid w:val="00455670"/>
    <w:rsid w:val="00456CF7"/>
    <w:rsid w:val="00465F38"/>
    <w:rsid w:val="004660A1"/>
    <w:rsid w:val="004675A2"/>
    <w:rsid w:val="0047234C"/>
    <w:rsid w:val="00476ED2"/>
    <w:rsid w:val="00480650"/>
    <w:rsid w:val="004814FC"/>
    <w:rsid w:val="0048320A"/>
    <w:rsid w:val="004839A5"/>
    <w:rsid w:val="00484F70"/>
    <w:rsid w:val="00490EEA"/>
    <w:rsid w:val="0049362D"/>
    <w:rsid w:val="004966F9"/>
    <w:rsid w:val="0049777A"/>
    <w:rsid w:val="004A174D"/>
    <w:rsid w:val="004B2010"/>
    <w:rsid w:val="004C73E7"/>
    <w:rsid w:val="004C79C0"/>
    <w:rsid w:val="004D060E"/>
    <w:rsid w:val="004D4E12"/>
    <w:rsid w:val="004E1FA3"/>
    <w:rsid w:val="004E2067"/>
    <w:rsid w:val="004E3247"/>
    <w:rsid w:val="004E345F"/>
    <w:rsid w:val="004E4F7D"/>
    <w:rsid w:val="004E63EC"/>
    <w:rsid w:val="004F10C5"/>
    <w:rsid w:val="004F211C"/>
    <w:rsid w:val="004F39C8"/>
    <w:rsid w:val="005021A6"/>
    <w:rsid w:val="00510807"/>
    <w:rsid w:val="0051234D"/>
    <w:rsid w:val="005155A1"/>
    <w:rsid w:val="00516174"/>
    <w:rsid w:val="0052121D"/>
    <w:rsid w:val="00521E98"/>
    <w:rsid w:val="00523B37"/>
    <w:rsid w:val="00523B9E"/>
    <w:rsid w:val="0052520E"/>
    <w:rsid w:val="00525348"/>
    <w:rsid w:val="00527922"/>
    <w:rsid w:val="00534F0C"/>
    <w:rsid w:val="00536BCC"/>
    <w:rsid w:val="00536BD1"/>
    <w:rsid w:val="00543E60"/>
    <w:rsid w:val="00547977"/>
    <w:rsid w:val="00547DCF"/>
    <w:rsid w:val="00584782"/>
    <w:rsid w:val="005871BD"/>
    <w:rsid w:val="0059024B"/>
    <w:rsid w:val="00591CC2"/>
    <w:rsid w:val="005B0E09"/>
    <w:rsid w:val="005B0FDC"/>
    <w:rsid w:val="005C0EB8"/>
    <w:rsid w:val="005C13D4"/>
    <w:rsid w:val="005F3901"/>
    <w:rsid w:val="005F3B69"/>
    <w:rsid w:val="005F3E35"/>
    <w:rsid w:val="006040DC"/>
    <w:rsid w:val="0060616B"/>
    <w:rsid w:val="00606D23"/>
    <w:rsid w:val="0061121F"/>
    <w:rsid w:val="006146CE"/>
    <w:rsid w:val="00617A11"/>
    <w:rsid w:val="0063007C"/>
    <w:rsid w:val="00630BD3"/>
    <w:rsid w:val="0063409E"/>
    <w:rsid w:val="006347CF"/>
    <w:rsid w:val="00640B75"/>
    <w:rsid w:val="00640EE1"/>
    <w:rsid w:val="00641AF4"/>
    <w:rsid w:val="00643762"/>
    <w:rsid w:val="0065501A"/>
    <w:rsid w:val="00655F3F"/>
    <w:rsid w:val="00661234"/>
    <w:rsid w:val="006652AD"/>
    <w:rsid w:val="00665A2A"/>
    <w:rsid w:val="006675BB"/>
    <w:rsid w:val="00667A6B"/>
    <w:rsid w:val="00677395"/>
    <w:rsid w:val="00687510"/>
    <w:rsid w:val="00690EA3"/>
    <w:rsid w:val="00691C78"/>
    <w:rsid w:val="006A18B7"/>
    <w:rsid w:val="006A6404"/>
    <w:rsid w:val="006A6DD7"/>
    <w:rsid w:val="006A79F2"/>
    <w:rsid w:val="006B0767"/>
    <w:rsid w:val="006B3626"/>
    <w:rsid w:val="006B6DD2"/>
    <w:rsid w:val="006D0DE9"/>
    <w:rsid w:val="006D5F7E"/>
    <w:rsid w:val="006E2066"/>
    <w:rsid w:val="006F0AA6"/>
    <w:rsid w:val="006F191D"/>
    <w:rsid w:val="006F2D32"/>
    <w:rsid w:val="006F4BEF"/>
    <w:rsid w:val="00701388"/>
    <w:rsid w:val="00701FD9"/>
    <w:rsid w:val="00703B21"/>
    <w:rsid w:val="007067FE"/>
    <w:rsid w:val="007116E4"/>
    <w:rsid w:val="007129D1"/>
    <w:rsid w:val="00713D6A"/>
    <w:rsid w:val="007246B5"/>
    <w:rsid w:val="0073792F"/>
    <w:rsid w:val="00742557"/>
    <w:rsid w:val="00744167"/>
    <w:rsid w:val="00745C82"/>
    <w:rsid w:val="00747358"/>
    <w:rsid w:val="00750F78"/>
    <w:rsid w:val="00763A50"/>
    <w:rsid w:val="007657C8"/>
    <w:rsid w:val="00771062"/>
    <w:rsid w:val="007710E3"/>
    <w:rsid w:val="00771A01"/>
    <w:rsid w:val="007740A9"/>
    <w:rsid w:val="00777F85"/>
    <w:rsid w:val="00780952"/>
    <w:rsid w:val="00780EC2"/>
    <w:rsid w:val="00782F3A"/>
    <w:rsid w:val="007866DB"/>
    <w:rsid w:val="0078699C"/>
    <w:rsid w:val="007A185F"/>
    <w:rsid w:val="007A46B5"/>
    <w:rsid w:val="007B04C9"/>
    <w:rsid w:val="007B1827"/>
    <w:rsid w:val="007B29E4"/>
    <w:rsid w:val="007B66F6"/>
    <w:rsid w:val="007C17A8"/>
    <w:rsid w:val="007C2335"/>
    <w:rsid w:val="007C65DD"/>
    <w:rsid w:val="007C6D0D"/>
    <w:rsid w:val="007C726A"/>
    <w:rsid w:val="007C773C"/>
    <w:rsid w:val="007C7CF1"/>
    <w:rsid w:val="007D11ED"/>
    <w:rsid w:val="007D2BFF"/>
    <w:rsid w:val="007D2F0C"/>
    <w:rsid w:val="007E451A"/>
    <w:rsid w:val="007E557A"/>
    <w:rsid w:val="007F00DA"/>
    <w:rsid w:val="007F37B1"/>
    <w:rsid w:val="007F3B53"/>
    <w:rsid w:val="007F4237"/>
    <w:rsid w:val="007F5992"/>
    <w:rsid w:val="008007EB"/>
    <w:rsid w:val="00801064"/>
    <w:rsid w:val="008042F1"/>
    <w:rsid w:val="00804323"/>
    <w:rsid w:val="0081135A"/>
    <w:rsid w:val="00814E8D"/>
    <w:rsid w:val="00821BE2"/>
    <w:rsid w:val="008252BC"/>
    <w:rsid w:val="008261BB"/>
    <w:rsid w:val="00831746"/>
    <w:rsid w:val="00832AAC"/>
    <w:rsid w:val="00835411"/>
    <w:rsid w:val="0083664F"/>
    <w:rsid w:val="0084078F"/>
    <w:rsid w:val="00840D7D"/>
    <w:rsid w:val="00847572"/>
    <w:rsid w:val="0085289B"/>
    <w:rsid w:val="00852E48"/>
    <w:rsid w:val="00853BCB"/>
    <w:rsid w:val="008579B3"/>
    <w:rsid w:val="00864AB2"/>
    <w:rsid w:val="00866A7B"/>
    <w:rsid w:val="00871F42"/>
    <w:rsid w:val="00872E5C"/>
    <w:rsid w:val="00874834"/>
    <w:rsid w:val="00874DDD"/>
    <w:rsid w:val="00875BCA"/>
    <w:rsid w:val="0087759E"/>
    <w:rsid w:val="008916E4"/>
    <w:rsid w:val="00892C26"/>
    <w:rsid w:val="008952B2"/>
    <w:rsid w:val="008A02E3"/>
    <w:rsid w:val="008A2767"/>
    <w:rsid w:val="008B017E"/>
    <w:rsid w:val="008B0D6C"/>
    <w:rsid w:val="008B193A"/>
    <w:rsid w:val="008B767E"/>
    <w:rsid w:val="008B7FF7"/>
    <w:rsid w:val="008C0D62"/>
    <w:rsid w:val="008C22F9"/>
    <w:rsid w:val="008C2D12"/>
    <w:rsid w:val="008C3521"/>
    <w:rsid w:val="008D0658"/>
    <w:rsid w:val="008D1D97"/>
    <w:rsid w:val="008D1EA7"/>
    <w:rsid w:val="008D5FD4"/>
    <w:rsid w:val="008D706D"/>
    <w:rsid w:val="008E2140"/>
    <w:rsid w:val="008E31A6"/>
    <w:rsid w:val="008E36E8"/>
    <w:rsid w:val="008F1202"/>
    <w:rsid w:val="008F24EF"/>
    <w:rsid w:val="008F33FB"/>
    <w:rsid w:val="008F542C"/>
    <w:rsid w:val="008F5B10"/>
    <w:rsid w:val="00900004"/>
    <w:rsid w:val="00906E83"/>
    <w:rsid w:val="009074CD"/>
    <w:rsid w:val="009135C9"/>
    <w:rsid w:val="0091530E"/>
    <w:rsid w:val="00915E7F"/>
    <w:rsid w:val="00916F54"/>
    <w:rsid w:val="009212DE"/>
    <w:rsid w:val="00923BE8"/>
    <w:rsid w:val="0092418C"/>
    <w:rsid w:val="0092483A"/>
    <w:rsid w:val="0093028E"/>
    <w:rsid w:val="00934CCA"/>
    <w:rsid w:val="00936E5B"/>
    <w:rsid w:val="0094774F"/>
    <w:rsid w:val="009506EF"/>
    <w:rsid w:val="00951B68"/>
    <w:rsid w:val="00956310"/>
    <w:rsid w:val="00961930"/>
    <w:rsid w:val="00964B14"/>
    <w:rsid w:val="00965DD9"/>
    <w:rsid w:val="00970348"/>
    <w:rsid w:val="0097634B"/>
    <w:rsid w:val="00980470"/>
    <w:rsid w:val="00983D8A"/>
    <w:rsid w:val="00994194"/>
    <w:rsid w:val="00994195"/>
    <w:rsid w:val="00998A94"/>
    <w:rsid w:val="009A382A"/>
    <w:rsid w:val="009B1962"/>
    <w:rsid w:val="009B1C26"/>
    <w:rsid w:val="009B315F"/>
    <w:rsid w:val="009C3B27"/>
    <w:rsid w:val="009C3C6E"/>
    <w:rsid w:val="009C4890"/>
    <w:rsid w:val="009C6818"/>
    <w:rsid w:val="009C716A"/>
    <w:rsid w:val="009D52AE"/>
    <w:rsid w:val="009D5966"/>
    <w:rsid w:val="009D7BEB"/>
    <w:rsid w:val="009D7DDC"/>
    <w:rsid w:val="009E001E"/>
    <w:rsid w:val="009E1170"/>
    <w:rsid w:val="009E48F7"/>
    <w:rsid w:val="009E5B6C"/>
    <w:rsid w:val="009F22DA"/>
    <w:rsid w:val="009F7253"/>
    <w:rsid w:val="009F7932"/>
    <w:rsid w:val="00A0333C"/>
    <w:rsid w:val="00A04EDA"/>
    <w:rsid w:val="00A07714"/>
    <w:rsid w:val="00A1577F"/>
    <w:rsid w:val="00A21201"/>
    <w:rsid w:val="00A21281"/>
    <w:rsid w:val="00A23135"/>
    <w:rsid w:val="00A30F5A"/>
    <w:rsid w:val="00A40EBA"/>
    <w:rsid w:val="00A421BA"/>
    <w:rsid w:val="00A4240C"/>
    <w:rsid w:val="00A44407"/>
    <w:rsid w:val="00A46263"/>
    <w:rsid w:val="00A4786C"/>
    <w:rsid w:val="00A50E84"/>
    <w:rsid w:val="00A5263D"/>
    <w:rsid w:val="00A5316D"/>
    <w:rsid w:val="00A56B82"/>
    <w:rsid w:val="00A6187B"/>
    <w:rsid w:val="00A61A88"/>
    <w:rsid w:val="00A62FE8"/>
    <w:rsid w:val="00A64E74"/>
    <w:rsid w:val="00A6580C"/>
    <w:rsid w:val="00A671A5"/>
    <w:rsid w:val="00A75AAD"/>
    <w:rsid w:val="00A77886"/>
    <w:rsid w:val="00A809BA"/>
    <w:rsid w:val="00A9219A"/>
    <w:rsid w:val="00AA168A"/>
    <w:rsid w:val="00AA1A8F"/>
    <w:rsid w:val="00AA389B"/>
    <w:rsid w:val="00AA38FA"/>
    <w:rsid w:val="00AA519A"/>
    <w:rsid w:val="00AA6558"/>
    <w:rsid w:val="00AB19AF"/>
    <w:rsid w:val="00AB428B"/>
    <w:rsid w:val="00AB7CE3"/>
    <w:rsid w:val="00AC0A69"/>
    <w:rsid w:val="00AC3136"/>
    <w:rsid w:val="00AC57C3"/>
    <w:rsid w:val="00AC65E4"/>
    <w:rsid w:val="00AC6960"/>
    <w:rsid w:val="00AD2833"/>
    <w:rsid w:val="00AD4C97"/>
    <w:rsid w:val="00AD5304"/>
    <w:rsid w:val="00AE546E"/>
    <w:rsid w:val="00AE7C69"/>
    <w:rsid w:val="00AF38F1"/>
    <w:rsid w:val="00AF4CA8"/>
    <w:rsid w:val="00AF4F55"/>
    <w:rsid w:val="00AF59DD"/>
    <w:rsid w:val="00AF7651"/>
    <w:rsid w:val="00B045BA"/>
    <w:rsid w:val="00B048C2"/>
    <w:rsid w:val="00B069D0"/>
    <w:rsid w:val="00B06AD6"/>
    <w:rsid w:val="00B118A3"/>
    <w:rsid w:val="00B11E89"/>
    <w:rsid w:val="00B132A9"/>
    <w:rsid w:val="00B1375C"/>
    <w:rsid w:val="00B1473B"/>
    <w:rsid w:val="00B17669"/>
    <w:rsid w:val="00B221F3"/>
    <w:rsid w:val="00B250C3"/>
    <w:rsid w:val="00B25DBF"/>
    <w:rsid w:val="00B32BE1"/>
    <w:rsid w:val="00B372B4"/>
    <w:rsid w:val="00B376CA"/>
    <w:rsid w:val="00B4146E"/>
    <w:rsid w:val="00B43C57"/>
    <w:rsid w:val="00B45C17"/>
    <w:rsid w:val="00B4622F"/>
    <w:rsid w:val="00B52725"/>
    <w:rsid w:val="00B5444F"/>
    <w:rsid w:val="00B546C7"/>
    <w:rsid w:val="00B55DFD"/>
    <w:rsid w:val="00B55ED4"/>
    <w:rsid w:val="00B6547D"/>
    <w:rsid w:val="00B6648A"/>
    <w:rsid w:val="00B73F90"/>
    <w:rsid w:val="00B819BE"/>
    <w:rsid w:val="00B82F51"/>
    <w:rsid w:val="00BA32AF"/>
    <w:rsid w:val="00BA78EA"/>
    <w:rsid w:val="00BB1853"/>
    <w:rsid w:val="00BB31C5"/>
    <w:rsid w:val="00BB46DE"/>
    <w:rsid w:val="00BB66B7"/>
    <w:rsid w:val="00BB7517"/>
    <w:rsid w:val="00BC47CF"/>
    <w:rsid w:val="00BC64D5"/>
    <w:rsid w:val="00BD612A"/>
    <w:rsid w:val="00BD7D9E"/>
    <w:rsid w:val="00BE0317"/>
    <w:rsid w:val="00BE2C1B"/>
    <w:rsid w:val="00C0443C"/>
    <w:rsid w:val="00C04945"/>
    <w:rsid w:val="00C04FA8"/>
    <w:rsid w:val="00C07E47"/>
    <w:rsid w:val="00C154E2"/>
    <w:rsid w:val="00C208A3"/>
    <w:rsid w:val="00C20952"/>
    <w:rsid w:val="00C20C34"/>
    <w:rsid w:val="00C26BE5"/>
    <w:rsid w:val="00C27216"/>
    <w:rsid w:val="00C306DF"/>
    <w:rsid w:val="00C32CBE"/>
    <w:rsid w:val="00C3543A"/>
    <w:rsid w:val="00C4079E"/>
    <w:rsid w:val="00C415C5"/>
    <w:rsid w:val="00C53B09"/>
    <w:rsid w:val="00C61099"/>
    <w:rsid w:val="00C63BD6"/>
    <w:rsid w:val="00C649EE"/>
    <w:rsid w:val="00C71D97"/>
    <w:rsid w:val="00C7698D"/>
    <w:rsid w:val="00C81D68"/>
    <w:rsid w:val="00C90785"/>
    <w:rsid w:val="00C91536"/>
    <w:rsid w:val="00C94E02"/>
    <w:rsid w:val="00CA2E42"/>
    <w:rsid w:val="00CB1F20"/>
    <w:rsid w:val="00CB41F1"/>
    <w:rsid w:val="00CB522F"/>
    <w:rsid w:val="00CB778C"/>
    <w:rsid w:val="00CC118B"/>
    <w:rsid w:val="00CC6F66"/>
    <w:rsid w:val="00CD4335"/>
    <w:rsid w:val="00CE0D49"/>
    <w:rsid w:val="00CE3130"/>
    <w:rsid w:val="00CF1388"/>
    <w:rsid w:val="00CF44F4"/>
    <w:rsid w:val="00CF7CE7"/>
    <w:rsid w:val="00D107DB"/>
    <w:rsid w:val="00D114C2"/>
    <w:rsid w:val="00D1353D"/>
    <w:rsid w:val="00D160F0"/>
    <w:rsid w:val="00D17A5C"/>
    <w:rsid w:val="00D21071"/>
    <w:rsid w:val="00D240F3"/>
    <w:rsid w:val="00D24B50"/>
    <w:rsid w:val="00D27DC6"/>
    <w:rsid w:val="00D305A0"/>
    <w:rsid w:val="00D30B2D"/>
    <w:rsid w:val="00D331C9"/>
    <w:rsid w:val="00D3776E"/>
    <w:rsid w:val="00D404F8"/>
    <w:rsid w:val="00D534B8"/>
    <w:rsid w:val="00D54A03"/>
    <w:rsid w:val="00D56674"/>
    <w:rsid w:val="00D57CB0"/>
    <w:rsid w:val="00D60DE6"/>
    <w:rsid w:val="00D6126A"/>
    <w:rsid w:val="00D61F7F"/>
    <w:rsid w:val="00D67E78"/>
    <w:rsid w:val="00D72D4B"/>
    <w:rsid w:val="00D730D5"/>
    <w:rsid w:val="00D74CB7"/>
    <w:rsid w:val="00D7776A"/>
    <w:rsid w:val="00D802E1"/>
    <w:rsid w:val="00D80605"/>
    <w:rsid w:val="00D8329E"/>
    <w:rsid w:val="00D849FA"/>
    <w:rsid w:val="00D913CD"/>
    <w:rsid w:val="00D9795A"/>
    <w:rsid w:val="00DA07FE"/>
    <w:rsid w:val="00DA3185"/>
    <w:rsid w:val="00DB2EF9"/>
    <w:rsid w:val="00DB3AD1"/>
    <w:rsid w:val="00DB4F93"/>
    <w:rsid w:val="00DB5F6E"/>
    <w:rsid w:val="00DC42E9"/>
    <w:rsid w:val="00DC4730"/>
    <w:rsid w:val="00DC5B40"/>
    <w:rsid w:val="00DD1226"/>
    <w:rsid w:val="00DD339A"/>
    <w:rsid w:val="00DD5D31"/>
    <w:rsid w:val="00DD7B44"/>
    <w:rsid w:val="00DE0107"/>
    <w:rsid w:val="00DE0666"/>
    <w:rsid w:val="00DE239C"/>
    <w:rsid w:val="00DE5792"/>
    <w:rsid w:val="00DE767E"/>
    <w:rsid w:val="00DE768D"/>
    <w:rsid w:val="00DF1AE0"/>
    <w:rsid w:val="00DF59DE"/>
    <w:rsid w:val="00E0096E"/>
    <w:rsid w:val="00E066B2"/>
    <w:rsid w:val="00E11456"/>
    <w:rsid w:val="00E1254E"/>
    <w:rsid w:val="00E144C9"/>
    <w:rsid w:val="00E14862"/>
    <w:rsid w:val="00E1729F"/>
    <w:rsid w:val="00E226C0"/>
    <w:rsid w:val="00E26E9F"/>
    <w:rsid w:val="00E27B50"/>
    <w:rsid w:val="00E321D1"/>
    <w:rsid w:val="00E331DE"/>
    <w:rsid w:val="00E351BB"/>
    <w:rsid w:val="00E36377"/>
    <w:rsid w:val="00E40FC5"/>
    <w:rsid w:val="00E43B5E"/>
    <w:rsid w:val="00E45A22"/>
    <w:rsid w:val="00E50D8D"/>
    <w:rsid w:val="00E62EA3"/>
    <w:rsid w:val="00E6685A"/>
    <w:rsid w:val="00E7076F"/>
    <w:rsid w:val="00E73408"/>
    <w:rsid w:val="00E7616B"/>
    <w:rsid w:val="00E83E8D"/>
    <w:rsid w:val="00E8591B"/>
    <w:rsid w:val="00E85C04"/>
    <w:rsid w:val="00E85CF6"/>
    <w:rsid w:val="00E8764D"/>
    <w:rsid w:val="00E90DB3"/>
    <w:rsid w:val="00E91C84"/>
    <w:rsid w:val="00E93042"/>
    <w:rsid w:val="00E96690"/>
    <w:rsid w:val="00EA2771"/>
    <w:rsid w:val="00EA35DD"/>
    <w:rsid w:val="00EA52EB"/>
    <w:rsid w:val="00EB14EA"/>
    <w:rsid w:val="00EB3933"/>
    <w:rsid w:val="00EB696C"/>
    <w:rsid w:val="00EC014A"/>
    <w:rsid w:val="00ED10F0"/>
    <w:rsid w:val="00ED1254"/>
    <w:rsid w:val="00ED6FC0"/>
    <w:rsid w:val="00ED7774"/>
    <w:rsid w:val="00EE144B"/>
    <w:rsid w:val="00EE2412"/>
    <w:rsid w:val="00EE56FF"/>
    <w:rsid w:val="00EF3AB9"/>
    <w:rsid w:val="00EF6ACC"/>
    <w:rsid w:val="00F004FF"/>
    <w:rsid w:val="00F01241"/>
    <w:rsid w:val="00F02F3A"/>
    <w:rsid w:val="00F04254"/>
    <w:rsid w:val="00F064A2"/>
    <w:rsid w:val="00F07757"/>
    <w:rsid w:val="00F175DA"/>
    <w:rsid w:val="00F17631"/>
    <w:rsid w:val="00F22D6D"/>
    <w:rsid w:val="00F2390E"/>
    <w:rsid w:val="00F26396"/>
    <w:rsid w:val="00F31202"/>
    <w:rsid w:val="00F35C1E"/>
    <w:rsid w:val="00F41F08"/>
    <w:rsid w:val="00F52990"/>
    <w:rsid w:val="00F52F4E"/>
    <w:rsid w:val="00F53B42"/>
    <w:rsid w:val="00F54884"/>
    <w:rsid w:val="00F61650"/>
    <w:rsid w:val="00F6645B"/>
    <w:rsid w:val="00F72CAA"/>
    <w:rsid w:val="00F73326"/>
    <w:rsid w:val="00F7404E"/>
    <w:rsid w:val="00F828CA"/>
    <w:rsid w:val="00F851CF"/>
    <w:rsid w:val="00F85CCC"/>
    <w:rsid w:val="00F920B6"/>
    <w:rsid w:val="00F968FC"/>
    <w:rsid w:val="00F96F24"/>
    <w:rsid w:val="00FA14CF"/>
    <w:rsid w:val="00FA61E4"/>
    <w:rsid w:val="00FB232D"/>
    <w:rsid w:val="00FB3DDE"/>
    <w:rsid w:val="00FB4511"/>
    <w:rsid w:val="00FB6B82"/>
    <w:rsid w:val="00FC0D77"/>
    <w:rsid w:val="00FC7CD4"/>
    <w:rsid w:val="00FD2359"/>
    <w:rsid w:val="00FE4CAD"/>
    <w:rsid w:val="00FF3924"/>
    <w:rsid w:val="08CCFC52"/>
    <w:rsid w:val="0DA32185"/>
    <w:rsid w:val="166500CF"/>
    <w:rsid w:val="2AAE50C0"/>
    <w:rsid w:val="2FE3AD7E"/>
    <w:rsid w:val="30B44399"/>
    <w:rsid w:val="32B98AF7"/>
    <w:rsid w:val="354C65B6"/>
    <w:rsid w:val="357EE0D0"/>
    <w:rsid w:val="35F29322"/>
    <w:rsid w:val="36B19697"/>
    <w:rsid w:val="38367D74"/>
    <w:rsid w:val="3A28B7E0"/>
    <w:rsid w:val="3C603242"/>
    <w:rsid w:val="3DED6CF6"/>
    <w:rsid w:val="3E6A9BA2"/>
    <w:rsid w:val="3EC560EF"/>
    <w:rsid w:val="4388D0A8"/>
    <w:rsid w:val="45D527FD"/>
    <w:rsid w:val="46917FA3"/>
    <w:rsid w:val="483C4CAA"/>
    <w:rsid w:val="4CD28544"/>
    <w:rsid w:val="4F6BCB8B"/>
    <w:rsid w:val="55D4CBE7"/>
    <w:rsid w:val="579DD011"/>
    <w:rsid w:val="5FEF8DA8"/>
    <w:rsid w:val="61F51A3F"/>
    <w:rsid w:val="63C8AAF8"/>
    <w:rsid w:val="64D588CF"/>
    <w:rsid w:val="6538BF2B"/>
    <w:rsid w:val="699F8212"/>
    <w:rsid w:val="69ECA4B8"/>
    <w:rsid w:val="6AC76DF7"/>
    <w:rsid w:val="6CC77257"/>
    <w:rsid w:val="6DD9676E"/>
    <w:rsid w:val="6EB8986F"/>
    <w:rsid w:val="6FCB75D2"/>
    <w:rsid w:val="700F7F87"/>
    <w:rsid w:val="70E20F8E"/>
    <w:rsid w:val="76BF13E9"/>
    <w:rsid w:val="793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214FE"/>
  <w15:chartTrackingRefBased/>
  <w15:docId w15:val="{98D9813F-6ACD-4696-ACF2-F012D3E6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19BE"/>
  </w:style>
  <w:style w:type="character" w:customStyle="1" w:styleId="eop">
    <w:name w:val="eop"/>
    <w:basedOn w:val="DefaultParagraphFont"/>
    <w:rsid w:val="00B819BE"/>
  </w:style>
  <w:style w:type="paragraph" w:styleId="ListParagraph">
    <w:name w:val="List Paragraph"/>
    <w:basedOn w:val="Normal"/>
    <w:uiPriority w:val="34"/>
    <w:qFormat/>
    <w:rsid w:val="00B819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7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B4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777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7F"/>
  </w:style>
  <w:style w:type="paragraph" w:styleId="Footer">
    <w:name w:val="footer"/>
    <w:basedOn w:val="Normal"/>
    <w:link w:val="FooterChar"/>
    <w:uiPriority w:val="99"/>
    <w:unhideWhenUsed/>
    <w:rsid w:val="0091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7F"/>
  </w:style>
  <w:style w:type="paragraph" w:customStyle="1" w:styleId="Default">
    <w:name w:val="Default"/>
    <w:rsid w:val="00E12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76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47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2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3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1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lie.olsen@mt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eqhardrock@m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665D8-F371-4775-896D-F415802E625C}"/>
      </w:docPartPr>
      <w:docPartBody>
        <w:p w:rsidR="00EA52EB" w:rsidRDefault="003F28A2"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D164779184039B864BED20A1B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D497-10C6-42E9-B591-38630D28258D}"/>
      </w:docPartPr>
      <w:docPartBody>
        <w:p w:rsidR="00EA52EB" w:rsidRDefault="003F28A2" w:rsidP="003F28A2">
          <w:pPr>
            <w:pStyle w:val="1BAD164779184039B864BED20A1B0613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6A3CBDFF54491AE6F97B6BF7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F014-B5F1-443B-B970-CE2611E821D0}"/>
      </w:docPartPr>
      <w:docPartBody>
        <w:p w:rsidR="00EA52EB" w:rsidRDefault="003F28A2" w:rsidP="003F28A2">
          <w:pPr>
            <w:pStyle w:val="3A36A3CBDFF54491AE6F97B6BF70AC56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67DDA813048C182CEC856E00F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E71C-8264-44DD-AC6A-757DAAB528ED}"/>
      </w:docPartPr>
      <w:docPartBody>
        <w:p w:rsidR="00EA52EB" w:rsidRDefault="003F28A2" w:rsidP="003F28A2">
          <w:pPr>
            <w:pStyle w:val="F4367DDA813048C182CEC856E00FC821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330343182447D9DEAD5F36849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6FEB-B3C5-4962-8C0D-6F872D241D7C}"/>
      </w:docPartPr>
      <w:docPartBody>
        <w:p w:rsidR="00EA52EB" w:rsidRDefault="003F28A2" w:rsidP="003F28A2">
          <w:pPr>
            <w:pStyle w:val="943330343182447D9DEAD5F3684994AA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D30464BAE4CD089964136AA77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673C-15A7-4D86-9BA9-2ED9AE02C441}"/>
      </w:docPartPr>
      <w:docPartBody>
        <w:p w:rsidR="00EA52EB" w:rsidRDefault="003F28A2" w:rsidP="003F28A2">
          <w:pPr>
            <w:pStyle w:val="917D30464BAE4CD089964136AA773283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C5C66227948B5BD67F3EEE242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4126-D328-4784-92C8-160632291A04}"/>
      </w:docPartPr>
      <w:docPartBody>
        <w:p w:rsidR="0078327B" w:rsidRDefault="0016036C" w:rsidP="0016036C">
          <w:pPr>
            <w:pStyle w:val="A41C5C66227948B5BD67F3EEE242281F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50C962D054177929DC5A9B9A8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4517F-F040-4949-8118-745803FFD80A}"/>
      </w:docPartPr>
      <w:docPartBody>
        <w:p w:rsidR="0078327B" w:rsidRDefault="0016036C" w:rsidP="0016036C">
          <w:pPr>
            <w:pStyle w:val="DD150C962D054177929DC5A9B9A81C34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4EF23BCB4466CA0BC95620619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CD978-3CFC-4ADA-BE42-0484373D801C}"/>
      </w:docPartPr>
      <w:docPartBody>
        <w:p w:rsidR="0078327B" w:rsidRDefault="0016036C" w:rsidP="0016036C">
          <w:pPr>
            <w:pStyle w:val="1F64EF23BCB4466CA0BC95620619943B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C45EA473D453EA6155DCE83FA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1757-F0DE-44CA-99E4-D03AE677FE55}"/>
      </w:docPartPr>
      <w:docPartBody>
        <w:p w:rsidR="00252C56" w:rsidRDefault="00F35C1E" w:rsidP="00F35C1E">
          <w:pPr>
            <w:pStyle w:val="734C45EA473D453EA6155DCE83FA9340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7E5892DB40CDB9BD039A4251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C4F9-B45F-4238-ADD9-F639D3C6578E}"/>
      </w:docPartPr>
      <w:docPartBody>
        <w:p w:rsidR="00252C56" w:rsidRDefault="00F35C1E" w:rsidP="00F35C1E">
          <w:pPr>
            <w:pStyle w:val="01C07E5892DB40CDB9BD039A42518BFD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08EB0313F4E20B1D5F5C88C55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FB71-E76C-475C-AAFB-1FD72F02A664}"/>
      </w:docPartPr>
      <w:docPartBody>
        <w:p w:rsidR="00252C56" w:rsidRDefault="00F35C1E" w:rsidP="00F35C1E">
          <w:pPr>
            <w:pStyle w:val="9E008EB0313F4E20B1D5F5C88C5519D4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86A16425B4DE0AFAB9A8AD768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FA43-3A44-4359-95C9-5E863CF7808C}"/>
      </w:docPartPr>
      <w:docPartBody>
        <w:p w:rsidR="00252C56" w:rsidRDefault="00F35C1E" w:rsidP="00F35C1E">
          <w:pPr>
            <w:pStyle w:val="CD186A16425B4DE0AFAB9A8AD768B2C9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E835E401644A7A360B4A219D2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ABC7-D681-456F-B384-75B6E9E6908F}"/>
      </w:docPartPr>
      <w:docPartBody>
        <w:p w:rsidR="00252C56" w:rsidRDefault="00F35C1E" w:rsidP="00F35C1E">
          <w:pPr>
            <w:pStyle w:val="D36E835E401644A7A360B4A219D24633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3221B0E1D402CB36CC5F281D9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960-4B5B-4C1C-8842-3ABD184F5E05}"/>
      </w:docPartPr>
      <w:docPartBody>
        <w:p w:rsidR="004E213B" w:rsidRDefault="00CB5B4F" w:rsidP="00CB5B4F">
          <w:pPr>
            <w:pStyle w:val="AD03221B0E1D402CB36CC5F281D9FEDF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EEA45BD794F0E94E3C564B49B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2FBB-24B5-446C-BE35-EB5F2111AAD9}"/>
      </w:docPartPr>
      <w:docPartBody>
        <w:p w:rsidR="00F86E70" w:rsidRDefault="00F86E70" w:rsidP="00F86E70">
          <w:pPr>
            <w:pStyle w:val="7DCEEA45BD794F0E94E3C564B49BD489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BC2E96C69415C982A20587818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9BA1-9C04-482F-8498-3D08DEEBF98B}"/>
      </w:docPartPr>
      <w:docPartBody>
        <w:p w:rsidR="00F86E70" w:rsidRDefault="00F86E70" w:rsidP="00F86E70">
          <w:pPr>
            <w:pStyle w:val="BCCBC2E96C69415C982A20587818D7FF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8C0C5D21C489A884D9C9D33B5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1AAD-8247-4CEC-9B2F-F59527414953}"/>
      </w:docPartPr>
      <w:docPartBody>
        <w:p w:rsidR="00F86E70" w:rsidRDefault="00F86E70" w:rsidP="00F86E70">
          <w:pPr>
            <w:pStyle w:val="7CB8C0C5D21C489A884D9C9D33B597F9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147BB16B2403EBFC87A3B609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D026-7E80-43DA-B297-264D79065436}"/>
      </w:docPartPr>
      <w:docPartBody>
        <w:p w:rsidR="00F86E70" w:rsidRDefault="00F86E70" w:rsidP="00F86E70">
          <w:pPr>
            <w:pStyle w:val="427147BB16B2403EBFC87A3B609FD58C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5B86D51474C3CBD695903A5D1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5DF9-0BCA-4B95-A680-98034ACB9199}"/>
      </w:docPartPr>
      <w:docPartBody>
        <w:p w:rsidR="008959B4" w:rsidRDefault="00F003F5" w:rsidP="00F003F5">
          <w:pPr>
            <w:pStyle w:val="BFC5B86D51474C3CBD695903A5D13683"/>
          </w:pPr>
          <w:r w:rsidRPr="006131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A2"/>
    <w:rsid w:val="00032A59"/>
    <w:rsid w:val="00086EC0"/>
    <w:rsid w:val="001252BB"/>
    <w:rsid w:val="00143AD0"/>
    <w:rsid w:val="0016036C"/>
    <w:rsid w:val="00252C56"/>
    <w:rsid w:val="00284B78"/>
    <w:rsid w:val="002F196C"/>
    <w:rsid w:val="003F28A2"/>
    <w:rsid w:val="00401F9F"/>
    <w:rsid w:val="004022DC"/>
    <w:rsid w:val="004E213B"/>
    <w:rsid w:val="005178B9"/>
    <w:rsid w:val="00547977"/>
    <w:rsid w:val="005D414A"/>
    <w:rsid w:val="006347CF"/>
    <w:rsid w:val="00654054"/>
    <w:rsid w:val="00660433"/>
    <w:rsid w:val="00661A58"/>
    <w:rsid w:val="00690EA3"/>
    <w:rsid w:val="007178F1"/>
    <w:rsid w:val="0078327B"/>
    <w:rsid w:val="007C7CF1"/>
    <w:rsid w:val="00874834"/>
    <w:rsid w:val="008959B4"/>
    <w:rsid w:val="00961930"/>
    <w:rsid w:val="00A66954"/>
    <w:rsid w:val="00AA519A"/>
    <w:rsid w:val="00AC6960"/>
    <w:rsid w:val="00AE5972"/>
    <w:rsid w:val="00AF741A"/>
    <w:rsid w:val="00B55DFD"/>
    <w:rsid w:val="00BB7517"/>
    <w:rsid w:val="00BF551D"/>
    <w:rsid w:val="00C20088"/>
    <w:rsid w:val="00CB5B4F"/>
    <w:rsid w:val="00CD4335"/>
    <w:rsid w:val="00CF1388"/>
    <w:rsid w:val="00CF4AEB"/>
    <w:rsid w:val="00D42EAB"/>
    <w:rsid w:val="00DB2A92"/>
    <w:rsid w:val="00E00C27"/>
    <w:rsid w:val="00E53C77"/>
    <w:rsid w:val="00EA52EB"/>
    <w:rsid w:val="00ED7774"/>
    <w:rsid w:val="00F003F5"/>
    <w:rsid w:val="00F10BB5"/>
    <w:rsid w:val="00F35C1E"/>
    <w:rsid w:val="00F43538"/>
    <w:rsid w:val="00F76CC1"/>
    <w:rsid w:val="00F86E70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3F5"/>
    <w:rPr>
      <w:color w:val="808080"/>
    </w:rPr>
  </w:style>
  <w:style w:type="paragraph" w:customStyle="1" w:styleId="1BAD164779184039B864BED20A1B0613">
    <w:name w:val="1BAD164779184039B864BED20A1B0613"/>
    <w:rsid w:val="003F28A2"/>
  </w:style>
  <w:style w:type="paragraph" w:customStyle="1" w:styleId="3A36A3CBDFF54491AE6F97B6BF70AC56">
    <w:name w:val="3A36A3CBDFF54491AE6F97B6BF70AC56"/>
    <w:rsid w:val="003F28A2"/>
  </w:style>
  <w:style w:type="paragraph" w:customStyle="1" w:styleId="BFC5B86D51474C3CBD695903A5D13683">
    <w:name w:val="BFC5B86D51474C3CBD695903A5D13683"/>
    <w:rsid w:val="00F003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67DDA813048C182CEC856E00FC821">
    <w:name w:val="F4367DDA813048C182CEC856E00FC821"/>
    <w:rsid w:val="003F28A2"/>
  </w:style>
  <w:style w:type="paragraph" w:customStyle="1" w:styleId="943330343182447D9DEAD5F3684994AA">
    <w:name w:val="943330343182447D9DEAD5F3684994AA"/>
    <w:rsid w:val="003F28A2"/>
  </w:style>
  <w:style w:type="paragraph" w:customStyle="1" w:styleId="917D30464BAE4CD089964136AA773283">
    <w:name w:val="917D30464BAE4CD089964136AA773283"/>
    <w:rsid w:val="003F28A2"/>
  </w:style>
  <w:style w:type="paragraph" w:customStyle="1" w:styleId="A41C5C66227948B5BD67F3EEE242281F">
    <w:name w:val="A41C5C66227948B5BD67F3EEE242281F"/>
    <w:rsid w:val="0016036C"/>
  </w:style>
  <w:style w:type="paragraph" w:customStyle="1" w:styleId="DD150C962D054177929DC5A9B9A81C34">
    <w:name w:val="DD150C962D054177929DC5A9B9A81C34"/>
    <w:rsid w:val="0016036C"/>
  </w:style>
  <w:style w:type="paragraph" w:customStyle="1" w:styleId="1F64EF23BCB4466CA0BC95620619943B">
    <w:name w:val="1F64EF23BCB4466CA0BC95620619943B"/>
    <w:rsid w:val="0016036C"/>
  </w:style>
  <w:style w:type="paragraph" w:customStyle="1" w:styleId="734C45EA473D453EA6155DCE83FA9340">
    <w:name w:val="734C45EA473D453EA6155DCE83FA9340"/>
    <w:rsid w:val="00F35C1E"/>
  </w:style>
  <w:style w:type="paragraph" w:customStyle="1" w:styleId="01C07E5892DB40CDB9BD039A42518BFD">
    <w:name w:val="01C07E5892DB40CDB9BD039A42518BFD"/>
    <w:rsid w:val="00F35C1E"/>
  </w:style>
  <w:style w:type="paragraph" w:customStyle="1" w:styleId="9E008EB0313F4E20B1D5F5C88C5519D4">
    <w:name w:val="9E008EB0313F4E20B1D5F5C88C5519D4"/>
    <w:rsid w:val="00F35C1E"/>
  </w:style>
  <w:style w:type="paragraph" w:customStyle="1" w:styleId="CD186A16425B4DE0AFAB9A8AD768B2C9">
    <w:name w:val="CD186A16425B4DE0AFAB9A8AD768B2C9"/>
    <w:rsid w:val="00F35C1E"/>
  </w:style>
  <w:style w:type="paragraph" w:customStyle="1" w:styleId="D36E835E401644A7A360B4A219D24633">
    <w:name w:val="D36E835E401644A7A360B4A219D24633"/>
    <w:rsid w:val="00F35C1E"/>
  </w:style>
  <w:style w:type="paragraph" w:customStyle="1" w:styleId="AD03221B0E1D402CB36CC5F281D9FEDF">
    <w:name w:val="AD03221B0E1D402CB36CC5F281D9FEDF"/>
    <w:rsid w:val="00CB5B4F"/>
  </w:style>
  <w:style w:type="paragraph" w:customStyle="1" w:styleId="7DCEEA45BD794F0E94E3C564B49BD489">
    <w:name w:val="7DCEEA45BD794F0E94E3C564B49BD489"/>
    <w:rsid w:val="00F86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BC2E96C69415C982A20587818D7FF">
    <w:name w:val="BCCBC2E96C69415C982A20587818D7FF"/>
    <w:rsid w:val="00F86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8C0C5D21C489A884D9C9D33B597F9">
    <w:name w:val="7CB8C0C5D21C489A884D9C9D33B597F9"/>
    <w:rsid w:val="00F86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147BB16B2403EBFC87A3B609FD58C">
    <w:name w:val="427147BB16B2403EBFC87A3B609FD58C"/>
    <w:rsid w:val="00F86E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96FB43613946ADB99B80F2611FFA" ma:contentTypeVersion="18" ma:contentTypeDescription="Create a new document." ma:contentTypeScope="" ma:versionID="8921b85185be9f8e4c3720304ceaa67e">
  <xsd:schema xmlns:xsd="http://www.w3.org/2001/XMLSchema" xmlns:xs="http://www.w3.org/2001/XMLSchema" xmlns:p="http://schemas.microsoft.com/office/2006/metadata/properties" xmlns:ns1="http://schemas.microsoft.com/sharepoint/v3" xmlns:ns2="ba9077b2-5ef6-4b39-985b-8fd97659196d" xmlns:ns3="628df063-7e97-4474-8c1e-ed281b310874" targetNamespace="http://schemas.microsoft.com/office/2006/metadata/properties" ma:root="true" ma:fieldsID="828584b3568e32c6a14610a5c7d7a217" ns1:_="" ns2:_="" ns3:_="">
    <xsd:import namespace="http://schemas.microsoft.com/sharepoint/v3"/>
    <xsd:import namespace="ba9077b2-5ef6-4b39-985b-8fd97659196d"/>
    <xsd:import namespace="628df063-7e97-4474-8c1e-ed281b310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077b2-5ef6-4b39-985b-8fd9765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f063-7e97-4474-8c1e-ed281b310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1f1966-549c-40ec-8760-2f934d3fff41}" ma:internalName="TaxCatchAll" ma:showField="CatchAllData" ma:web="628df063-7e97-4474-8c1e-ed281b310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28df063-7e97-4474-8c1e-ed281b310874" xsi:nil="true"/>
    <lcf76f155ced4ddcb4097134ff3c332f xmlns="ba9077b2-5ef6-4b39-985b-8fd9765919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DE894-B53D-4030-870F-FC8D7642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077b2-5ef6-4b39-985b-8fd97659196d"/>
    <ds:schemaRef ds:uri="628df063-7e97-4474-8c1e-ed281b310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BE480-CAD5-4FB9-93AF-0AA07161F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CB854-46C0-4856-A586-6C89F2EAC90E}">
  <ds:schemaRefs>
    <ds:schemaRef ds:uri="http://schemas.microsoft.com/office/2006/metadata/properties"/>
    <ds:schemaRef ds:uri="http://schemas.microsoft.com/office/infopath/2007/PartnerControls"/>
    <ds:schemaRef ds:uri="4504d13d-386f-4cd7-b3c7-31d9fe589c29"/>
    <ds:schemaRef ds:uri="8629e3da-686c-483d-92e7-8c35c2481393"/>
    <ds:schemaRef ds:uri="http://schemas.microsoft.com/sharepoint/v3"/>
    <ds:schemaRef ds:uri="628df063-7e97-4474-8c1e-ed281b310874"/>
    <ds:schemaRef ds:uri="ba9077b2-5ef6-4b39-985b-8fd976591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10913</CharactersWithSpaces>
  <SharedDoc>false</SharedDoc>
  <HLinks>
    <vt:vector size="12" baseType="variant"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mailto:millie.olsen@mt.gov</vt:lpwstr>
      </vt:variant>
      <vt:variant>
        <vt:lpwstr/>
      </vt:variant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mailto:deqhardrock@mt.gov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Dahlgren, Eric</dc:creator>
  <cp:keywords/>
  <dc:description/>
  <cp:lastModifiedBy>Johnson, Shannon</cp:lastModifiedBy>
  <cp:revision>2</cp:revision>
  <dcterms:created xsi:type="dcterms:W3CDTF">2025-09-08T15:26:00Z</dcterms:created>
  <dcterms:modified xsi:type="dcterms:W3CDTF">2025-09-08T15:26:00Z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0x010100D81496FB43613946ADB99B80F2611FFA</vt:lpwstr>
  </property>
  <property fmtid="{D5CDD505-2E9C-101B-9397-08002B2CF9AE}" pid="3" name="MediaServiceImageTags">
    <vt:lpwstr/>
  </property>
</Properties>
</file>